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2A" w:rsidRDefault="00412BD1" w:rsidP="00412BD1">
      <w:pPr>
        <w:jc w:val="center"/>
        <w:rPr>
          <w:b/>
        </w:rPr>
      </w:pPr>
      <w:r w:rsidRPr="00412BD1">
        <w:rPr>
          <w:b/>
        </w:rPr>
        <w:t xml:space="preserve">Export Users </w:t>
      </w:r>
      <w:bookmarkStart w:id="0" w:name="_GoBack"/>
      <w:bookmarkEnd w:id="0"/>
      <w:r w:rsidRPr="00412BD1">
        <w:rPr>
          <w:b/>
        </w:rPr>
        <w:t>in a Franchise system.</w:t>
      </w:r>
    </w:p>
    <w:p w:rsidR="00412BD1" w:rsidRDefault="00412BD1" w:rsidP="00412BD1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  <w:r>
        <w:rPr>
          <w:rFonts w:asciiTheme="minorHAnsi" w:hAnsiTheme="minorHAnsi" w:cstheme="minorHAnsi"/>
          <w:color w:val="333333"/>
          <w:sz w:val="23"/>
          <w:szCs w:val="23"/>
        </w:rPr>
        <w:t xml:space="preserve">Every </w:t>
      </w:r>
      <w:r w:rsidRPr="00B86C1D">
        <w:rPr>
          <w:rFonts w:asciiTheme="minorHAnsi" w:hAnsiTheme="minorHAnsi" w:cstheme="minorHAnsi"/>
          <w:color w:val="333333"/>
          <w:sz w:val="23"/>
          <w:szCs w:val="23"/>
        </w:rPr>
        <w:t xml:space="preserve">now and then, you </w:t>
      </w:r>
      <w:r>
        <w:rPr>
          <w:rFonts w:asciiTheme="minorHAnsi" w:hAnsiTheme="minorHAnsi" w:cstheme="minorHAnsi"/>
          <w:color w:val="333333"/>
          <w:sz w:val="23"/>
          <w:szCs w:val="23"/>
        </w:rPr>
        <w:t xml:space="preserve">would want access or perform bulk updates of user accounts for </w:t>
      </w:r>
      <w:r w:rsidR="00FB28F0">
        <w:rPr>
          <w:rFonts w:asciiTheme="minorHAnsi" w:hAnsiTheme="minorHAnsi" w:cstheme="minorHAnsi"/>
          <w:color w:val="333333"/>
          <w:sz w:val="23"/>
          <w:szCs w:val="23"/>
        </w:rPr>
        <w:t xml:space="preserve">the </w:t>
      </w:r>
      <w:r>
        <w:rPr>
          <w:rFonts w:asciiTheme="minorHAnsi" w:hAnsiTheme="minorHAnsi" w:cstheme="minorHAnsi"/>
          <w:color w:val="333333"/>
          <w:sz w:val="23"/>
          <w:szCs w:val="23"/>
        </w:rPr>
        <w:t>corporate or Franchisees.</w:t>
      </w:r>
      <w:r w:rsidRPr="00B86C1D">
        <w:rPr>
          <w:rFonts w:asciiTheme="minorHAnsi" w:hAnsiTheme="minorHAnsi" w:cstheme="minorHAnsi"/>
          <w:color w:val="333333"/>
          <w:sz w:val="23"/>
          <w:szCs w:val="23"/>
        </w:rPr>
        <w:t xml:space="preserve"> </w:t>
      </w:r>
    </w:p>
    <w:p w:rsidR="00412BD1" w:rsidRPr="00B86C1D" w:rsidRDefault="00412BD1" w:rsidP="00412BD1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  <w:r w:rsidRPr="00B86C1D">
        <w:rPr>
          <w:rFonts w:asciiTheme="minorHAnsi" w:hAnsiTheme="minorHAnsi" w:cstheme="minorHAnsi"/>
          <w:color w:val="333333"/>
          <w:sz w:val="23"/>
          <w:szCs w:val="23"/>
        </w:rPr>
        <w:t xml:space="preserve">During data cleanup you may find that </w:t>
      </w:r>
      <w:r w:rsidR="00195E8C">
        <w:rPr>
          <w:rFonts w:asciiTheme="minorHAnsi" w:hAnsiTheme="minorHAnsi" w:cstheme="minorHAnsi"/>
          <w:color w:val="333333"/>
          <w:sz w:val="23"/>
          <w:szCs w:val="23"/>
        </w:rPr>
        <w:t>exporting users</w:t>
      </w:r>
      <w:r w:rsidRPr="00B86C1D">
        <w:rPr>
          <w:rFonts w:asciiTheme="minorHAnsi" w:hAnsiTheme="minorHAnsi" w:cstheme="minorHAnsi"/>
          <w:color w:val="333333"/>
          <w:sz w:val="23"/>
          <w:szCs w:val="23"/>
        </w:rPr>
        <w:t xml:space="preserve"> is the best way to manage</w:t>
      </w:r>
      <w:r>
        <w:rPr>
          <w:rFonts w:asciiTheme="minorHAnsi" w:hAnsiTheme="minorHAnsi" w:cstheme="minorHAnsi"/>
          <w:color w:val="333333"/>
          <w:sz w:val="23"/>
          <w:szCs w:val="23"/>
        </w:rPr>
        <w:t xml:space="preserve"> user accounts of the Franchise system</w:t>
      </w:r>
      <w:r w:rsidRPr="00B86C1D">
        <w:rPr>
          <w:rFonts w:asciiTheme="minorHAnsi" w:hAnsiTheme="minorHAnsi" w:cstheme="minorHAnsi"/>
          <w:color w:val="333333"/>
          <w:sz w:val="23"/>
          <w:szCs w:val="23"/>
        </w:rPr>
        <w:t>. </w:t>
      </w:r>
    </w:p>
    <w:p w:rsidR="00412BD1" w:rsidRPr="00B86C1D" w:rsidRDefault="00412BD1" w:rsidP="00412BD1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  <w:r w:rsidRPr="00B86C1D">
        <w:rPr>
          <w:rFonts w:asciiTheme="minorHAnsi" w:hAnsiTheme="minorHAnsi" w:cstheme="minorHAnsi"/>
          <w:color w:val="333333"/>
          <w:sz w:val="23"/>
          <w:szCs w:val="23"/>
        </w:rPr>
        <w:t xml:space="preserve">This can be done by selecting the </w:t>
      </w:r>
      <w:r w:rsidRPr="00412BD1">
        <w:rPr>
          <w:rFonts w:asciiTheme="minorHAnsi" w:hAnsiTheme="minorHAnsi" w:cstheme="minorHAnsi"/>
          <w:b/>
          <w:color w:val="333333"/>
          <w:sz w:val="23"/>
          <w:szCs w:val="23"/>
        </w:rPr>
        <w:t>Export</w:t>
      </w:r>
      <w:r>
        <w:rPr>
          <w:rFonts w:asciiTheme="minorHAnsi" w:hAnsiTheme="minorHAnsi" w:cstheme="minorHAnsi"/>
          <w:color w:val="333333"/>
          <w:sz w:val="23"/>
          <w:szCs w:val="23"/>
        </w:rPr>
        <w:t xml:space="preserve"> </w:t>
      </w:r>
      <w:r w:rsidRPr="00B86C1D">
        <w:rPr>
          <w:rFonts w:asciiTheme="minorHAnsi" w:hAnsiTheme="minorHAnsi" w:cstheme="minorHAnsi"/>
          <w:color w:val="333333"/>
          <w:sz w:val="23"/>
          <w:szCs w:val="23"/>
        </w:rPr>
        <w:t xml:space="preserve">under the </w:t>
      </w:r>
      <w:r>
        <w:rPr>
          <w:rFonts w:asciiTheme="minorHAnsi" w:hAnsiTheme="minorHAnsi" w:cstheme="minorHAnsi"/>
          <w:b/>
          <w:color w:val="333333"/>
          <w:sz w:val="23"/>
          <w:szCs w:val="23"/>
        </w:rPr>
        <w:t>Users</w:t>
      </w:r>
      <w:r w:rsidRPr="00B86C1D">
        <w:rPr>
          <w:rFonts w:asciiTheme="minorHAnsi" w:hAnsiTheme="minorHAnsi" w:cstheme="minorHAnsi"/>
          <w:b/>
          <w:color w:val="333333"/>
          <w:sz w:val="23"/>
          <w:szCs w:val="23"/>
        </w:rPr>
        <w:t xml:space="preserve"> </w:t>
      </w:r>
      <w:r w:rsidRPr="00B86C1D">
        <w:rPr>
          <w:rFonts w:asciiTheme="minorHAnsi" w:hAnsiTheme="minorHAnsi" w:cstheme="minorHAnsi"/>
          <w:color w:val="333333"/>
          <w:sz w:val="23"/>
          <w:szCs w:val="23"/>
        </w:rPr>
        <w:t xml:space="preserve">in </w:t>
      </w:r>
      <w:r>
        <w:rPr>
          <w:rFonts w:asciiTheme="minorHAnsi" w:hAnsiTheme="minorHAnsi" w:cstheme="minorHAnsi"/>
          <w:b/>
          <w:color w:val="333333"/>
          <w:sz w:val="23"/>
          <w:szCs w:val="23"/>
        </w:rPr>
        <w:t>Admin</w:t>
      </w:r>
      <w:r w:rsidRPr="00B86C1D">
        <w:rPr>
          <w:rFonts w:asciiTheme="minorHAnsi" w:hAnsiTheme="minorHAnsi" w:cstheme="minorHAnsi"/>
          <w:color w:val="333333"/>
          <w:sz w:val="23"/>
          <w:szCs w:val="23"/>
        </w:rPr>
        <w:t>.</w:t>
      </w:r>
    </w:p>
    <w:p w:rsidR="00412BD1" w:rsidRDefault="00412BD1" w:rsidP="00412BD1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  <w:r>
        <w:rPr>
          <w:noProof/>
        </w:rPr>
        <w:drawing>
          <wp:inline distT="0" distB="0" distL="0" distR="0" wp14:anchorId="4789D11C" wp14:editId="1B019785">
            <wp:extent cx="5943600" cy="20866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BD1" w:rsidRDefault="00412BD1" w:rsidP="00412BD1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</w:p>
    <w:p w:rsidR="00412BD1" w:rsidRDefault="00412BD1" w:rsidP="00412BD1">
      <w:pPr>
        <w:pStyle w:val="NormalWeb"/>
        <w:shd w:val="clear" w:color="auto" w:fill="FFFFFF"/>
        <w:rPr>
          <w:rFonts w:asciiTheme="minorHAnsi" w:hAnsiTheme="minorHAnsi" w:cstheme="minorHAnsi"/>
          <w:b/>
          <w:color w:val="333333"/>
          <w:sz w:val="23"/>
          <w:szCs w:val="23"/>
        </w:rPr>
      </w:pPr>
      <w:r>
        <w:rPr>
          <w:rFonts w:asciiTheme="minorHAnsi" w:hAnsiTheme="minorHAnsi" w:cstheme="minorHAnsi"/>
          <w:color w:val="333333"/>
          <w:sz w:val="23"/>
          <w:szCs w:val="23"/>
        </w:rPr>
        <w:t xml:space="preserve">You can select the </w:t>
      </w:r>
      <w:r w:rsidRPr="00412BD1">
        <w:rPr>
          <w:rFonts w:asciiTheme="minorHAnsi" w:hAnsiTheme="minorHAnsi" w:cstheme="minorHAnsi"/>
          <w:b/>
          <w:color w:val="333333"/>
          <w:sz w:val="23"/>
          <w:szCs w:val="23"/>
        </w:rPr>
        <w:t>User Type</w:t>
      </w:r>
      <w:r w:rsidR="00FB28F0">
        <w:rPr>
          <w:rFonts w:asciiTheme="minorHAnsi" w:hAnsiTheme="minorHAnsi" w:cstheme="minorHAnsi"/>
          <w:b/>
          <w:color w:val="333333"/>
          <w:sz w:val="23"/>
          <w:szCs w:val="23"/>
        </w:rPr>
        <w:t xml:space="preserve"> </w:t>
      </w:r>
      <w:r w:rsidR="00FB28F0">
        <w:rPr>
          <w:rFonts w:asciiTheme="minorHAnsi" w:hAnsiTheme="minorHAnsi" w:cstheme="minorHAnsi"/>
          <w:color w:val="333333"/>
          <w:sz w:val="23"/>
          <w:szCs w:val="23"/>
        </w:rPr>
        <w:t xml:space="preserve">and click </w:t>
      </w:r>
      <w:r w:rsidR="00FB28F0" w:rsidRPr="00FB28F0">
        <w:rPr>
          <w:rFonts w:asciiTheme="minorHAnsi" w:hAnsiTheme="minorHAnsi" w:cstheme="minorHAnsi"/>
          <w:b/>
          <w:color w:val="333333"/>
          <w:sz w:val="23"/>
          <w:szCs w:val="23"/>
        </w:rPr>
        <w:t xml:space="preserve">Export </w:t>
      </w:r>
      <w:proofErr w:type="gramStart"/>
      <w:r w:rsidR="00FB28F0">
        <w:rPr>
          <w:rFonts w:asciiTheme="minorHAnsi" w:hAnsiTheme="minorHAnsi" w:cstheme="minorHAnsi"/>
          <w:b/>
          <w:color w:val="333333"/>
          <w:sz w:val="23"/>
          <w:szCs w:val="23"/>
        </w:rPr>
        <w:t>A</w:t>
      </w:r>
      <w:r w:rsidR="00FB28F0" w:rsidRPr="00FB28F0">
        <w:rPr>
          <w:rFonts w:asciiTheme="minorHAnsi" w:hAnsiTheme="minorHAnsi" w:cstheme="minorHAnsi"/>
          <w:b/>
          <w:color w:val="333333"/>
          <w:sz w:val="23"/>
          <w:szCs w:val="23"/>
        </w:rPr>
        <w:t>s</w:t>
      </w:r>
      <w:proofErr w:type="gramEnd"/>
      <w:r w:rsidR="00FB28F0" w:rsidRPr="00FB28F0">
        <w:rPr>
          <w:rFonts w:asciiTheme="minorHAnsi" w:hAnsiTheme="minorHAnsi" w:cstheme="minorHAnsi"/>
          <w:b/>
          <w:color w:val="333333"/>
          <w:sz w:val="23"/>
          <w:szCs w:val="23"/>
        </w:rPr>
        <w:t xml:space="preserve"> Excel</w:t>
      </w:r>
      <w:r w:rsidRPr="00412BD1">
        <w:rPr>
          <w:rFonts w:asciiTheme="minorHAnsi" w:hAnsiTheme="minorHAnsi" w:cstheme="minorHAnsi"/>
          <w:b/>
          <w:color w:val="333333"/>
          <w:sz w:val="23"/>
          <w:szCs w:val="23"/>
        </w:rPr>
        <w:t>.</w:t>
      </w:r>
    </w:p>
    <w:p w:rsidR="00412BD1" w:rsidRPr="00B86C1D" w:rsidRDefault="00412BD1" w:rsidP="00412BD1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  <w:r>
        <w:rPr>
          <w:noProof/>
        </w:rPr>
        <w:drawing>
          <wp:inline distT="0" distB="0" distL="0" distR="0" wp14:anchorId="64F7C52F" wp14:editId="38F07672">
            <wp:extent cx="5943600" cy="2667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BD1" w:rsidRDefault="00412BD1" w:rsidP="00412BD1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</w:p>
    <w:p w:rsidR="00FB28F0" w:rsidRDefault="00FB28F0" w:rsidP="00412BD1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</w:p>
    <w:p w:rsidR="00FB28F0" w:rsidRPr="00B86C1D" w:rsidRDefault="00FB28F0" w:rsidP="00412BD1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</w:p>
    <w:p w:rsidR="00FB28F0" w:rsidRDefault="00FB28F0" w:rsidP="00412BD1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  <w:r>
        <w:rPr>
          <w:rFonts w:asciiTheme="minorHAnsi" w:hAnsiTheme="minorHAnsi" w:cstheme="minorHAnsi"/>
          <w:color w:val="333333"/>
          <w:sz w:val="23"/>
          <w:szCs w:val="23"/>
        </w:rPr>
        <w:t xml:space="preserve">Additionally, you can </w:t>
      </w:r>
      <w:r w:rsidRPr="00FB28F0">
        <w:rPr>
          <w:rFonts w:asciiTheme="minorHAnsi" w:hAnsiTheme="minorHAnsi" w:cstheme="minorHAnsi"/>
          <w:b/>
          <w:color w:val="333333"/>
          <w:sz w:val="23"/>
          <w:szCs w:val="23"/>
        </w:rPr>
        <w:t>select Fields</w:t>
      </w:r>
      <w:r>
        <w:rPr>
          <w:rFonts w:asciiTheme="minorHAnsi" w:hAnsiTheme="minorHAnsi" w:cstheme="minorHAnsi"/>
          <w:color w:val="333333"/>
          <w:sz w:val="23"/>
          <w:szCs w:val="23"/>
        </w:rPr>
        <w:t xml:space="preserve"> and export</w:t>
      </w:r>
      <w:r w:rsidR="00412BD1" w:rsidRPr="00B86C1D">
        <w:rPr>
          <w:rFonts w:asciiTheme="minorHAnsi" w:hAnsiTheme="minorHAnsi" w:cstheme="minorHAnsi"/>
          <w:color w:val="333333"/>
          <w:sz w:val="23"/>
          <w:szCs w:val="23"/>
        </w:rPr>
        <w:t>.</w:t>
      </w:r>
    </w:p>
    <w:p w:rsidR="00FB28F0" w:rsidRDefault="00FB28F0" w:rsidP="00412BD1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  <w:r>
        <w:rPr>
          <w:noProof/>
        </w:rPr>
        <w:drawing>
          <wp:inline distT="0" distB="0" distL="0" distR="0" wp14:anchorId="0D0FB1F5" wp14:editId="7827E21B">
            <wp:extent cx="5943600" cy="44011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8F0" w:rsidRDefault="00FB28F0" w:rsidP="00412BD1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</w:p>
    <w:sectPr w:rsidR="00FB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D1"/>
    <w:rsid w:val="00003E69"/>
    <w:rsid w:val="000D17D7"/>
    <w:rsid w:val="000E6562"/>
    <w:rsid w:val="00195E8C"/>
    <w:rsid w:val="002036C3"/>
    <w:rsid w:val="00412BD1"/>
    <w:rsid w:val="00462E12"/>
    <w:rsid w:val="004734A6"/>
    <w:rsid w:val="00665357"/>
    <w:rsid w:val="00901E6B"/>
    <w:rsid w:val="00A64C2A"/>
    <w:rsid w:val="00BF2B22"/>
    <w:rsid w:val="00FB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2A88"/>
  <w15:chartTrackingRefBased/>
  <w15:docId w15:val="{721C5BD6-D8A7-4C3C-AD56-4F13689E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3</cp:revision>
  <dcterms:created xsi:type="dcterms:W3CDTF">2018-03-17T12:34:00Z</dcterms:created>
  <dcterms:modified xsi:type="dcterms:W3CDTF">2018-03-17T13:04:00Z</dcterms:modified>
</cp:coreProperties>
</file>