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59B" w:rsidRPr="005A659B" w:rsidRDefault="00302B84" w:rsidP="005A659B">
      <w:pPr>
        <w:pStyle w:val="NormalWeb"/>
        <w:shd w:val="clear" w:color="auto" w:fill="FFFFFF"/>
        <w:jc w:val="center"/>
        <w:rPr>
          <w:rFonts w:asciiTheme="minorHAnsi" w:hAnsiTheme="minorHAnsi" w:cstheme="minorHAnsi"/>
          <w:b/>
          <w:color w:val="333333"/>
          <w:sz w:val="22"/>
          <w:szCs w:val="22"/>
        </w:rPr>
      </w:pPr>
      <w:r>
        <w:rPr>
          <w:rFonts w:asciiTheme="minorHAnsi" w:hAnsiTheme="minorHAnsi" w:cstheme="minorHAnsi"/>
          <w:b/>
          <w:color w:val="000000"/>
          <w:sz w:val="22"/>
          <w:szCs w:val="22"/>
          <w:shd w:val="clear" w:color="auto" w:fill="FFFFFF"/>
        </w:rPr>
        <w:t>R</w:t>
      </w:r>
      <w:r w:rsidR="005A659B" w:rsidRPr="005A659B">
        <w:rPr>
          <w:rFonts w:asciiTheme="minorHAnsi" w:hAnsiTheme="minorHAnsi" w:cstheme="minorHAnsi"/>
          <w:b/>
          <w:color w:val="000000"/>
          <w:sz w:val="22"/>
          <w:szCs w:val="22"/>
          <w:shd w:val="clear" w:color="auto" w:fill="FFFFFF"/>
        </w:rPr>
        <w:t>oles permission in library folders and documents</w:t>
      </w:r>
    </w:p>
    <w:p w:rsidR="005A659B" w:rsidRPr="005A659B" w:rsidRDefault="005A659B" w:rsidP="005A659B">
      <w:pPr>
        <w:pStyle w:val="NormalWeb"/>
        <w:shd w:val="clear" w:color="auto" w:fill="FFFFFF"/>
        <w:rPr>
          <w:rFonts w:asciiTheme="minorHAnsi" w:hAnsiTheme="minorHAnsi" w:cstheme="minorHAnsi"/>
          <w:color w:val="333333"/>
          <w:sz w:val="22"/>
          <w:szCs w:val="22"/>
        </w:rPr>
      </w:pPr>
      <w:r w:rsidRPr="005A659B">
        <w:rPr>
          <w:rFonts w:asciiTheme="minorHAnsi" w:hAnsiTheme="minorHAnsi" w:cstheme="minorHAnsi"/>
          <w:color w:val="333333"/>
          <w:sz w:val="22"/>
          <w:szCs w:val="22"/>
        </w:rPr>
        <w:t>In FranConnect, Roles help you designate privileges (responsibilities) to users. This ensures that users only have access to those system functions that are necessary for the completion of their job.  Because it’s important to regulate and control privileges, we’ll look at how this can be achieved.</w:t>
      </w:r>
    </w:p>
    <w:p w:rsidR="005A659B" w:rsidRDefault="005A659B" w:rsidP="005A659B">
      <w:pPr>
        <w:pStyle w:val="NormalWeb"/>
        <w:shd w:val="clear" w:color="auto" w:fill="FFFFFF"/>
        <w:rPr>
          <w:rFonts w:asciiTheme="minorHAnsi" w:hAnsiTheme="minorHAnsi" w:cstheme="minorHAnsi"/>
          <w:color w:val="333333"/>
          <w:sz w:val="22"/>
          <w:szCs w:val="22"/>
        </w:rPr>
      </w:pPr>
      <w:r w:rsidRPr="005A659B">
        <w:rPr>
          <w:rFonts w:asciiTheme="minorHAnsi" w:hAnsiTheme="minorHAnsi" w:cstheme="minorHAnsi"/>
          <w:color w:val="333333"/>
          <w:sz w:val="22"/>
          <w:szCs w:val="22"/>
        </w:rPr>
        <w:t xml:space="preserve">The FranConnect system has several predefined roles (e.g. Corporate administrators, default corporate role, default regional role, default franchise role), </w:t>
      </w:r>
      <w:r w:rsidR="00771187" w:rsidRPr="005A659B">
        <w:rPr>
          <w:rFonts w:asciiTheme="minorHAnsi" w:hAnsiTheme="minorHAnsi" w:cstheme="minorHAnsi"/>
          <w:color w:val="333333"/>
          <w:sz w:val="22"/>
          <w:szCs w:val="22"/>
        </w:rPr>
        <w:t>and</w:t>
      </w:r>
      <w:r w:rsidRPr="005A659B">
        <w:rPr>
          <w:rFonts w:asciiTheme="minorHAnsi" w:hAnsiTheme="minorHAnsi" w:cstheme="minorHAnsi"/>
          <w:color w:val="333333"/>
          <w:sz w:val="22"/>
          <w:szCs w:val="22"/>
        </w:rPr>
        <w:t xml:space="preserve"> gives you the ability to create customized roles.</w:t>
      </w:r>
    </w:p>
    <w:p w:rsidR="00857CD5" w:rsidRDefault="00857CD5" w:rsidP="005A659B">
      <w:pPr>
        <w:pStyle w:val="NormalWeb"/>
        <w:shd w:val="clear" w:color="auto" w:fill="FFFFFF"/>
        <w:rPr>
          <w:rFonts w:asciiTheme="minorHAnsi" w:hAnsiTheme="minorHAnsi" w:cstheme="minorHAnsi"/>
          <w:b/>
          <w:color w:val="333333"/>
          <w:sz w:val="22"/>
          <w:szCs w:val="22"/>
        </w:rPr>
      </w:pPr>
      <w:r>
        <w:rPr>
          <w:rFonts w:asciiTheme="minorHAnsi" w:hAnsiTheme="minorHAnsi" w:cstheme="minorHAnsi"/>
          <w:color w:val="333333"/>
          <w:sz w:val="22"/>
          <w:szCs w:val="22"/>
        </w:rPr>
        <w:t xml:space="preserve">Roles are convenient when providing permission to access Library folders and Documents in </w:t>
      </w:r>
      <w:r w:rsidRPr="00857CD5">
        <w:rPr>
          <w:rFonts w:asciiTheme="minorHAnsi" w:hAnsiTheme="minorHAnsi" w:cstheme="minorHAnsi"/>
          <w:b/>
          <w:color w:val="333333"/>
          <w:sz w:val="22"/>
          <w:szCs w:val="22"/>
        </w:rPr>
        <w:t>The Hub</w:t>
      </w:r>
      <w:r w:rsidR="00FE072B">
        <w:rPr>
          <w:rFonts w:asciiTheme="minorHAnsi" w:hAnsiTheme="minorHAnsi" w:cstheme="minorHAnsi"/>
          <w:b/>
          <w:color w:val="333333"/>
          <w:sz w:val="22"/>
          <w:szCs w:val="22"/>
        </w:rPr>
        <w:t>.</w:t>
      </w:r>
    </w:p>
    <w:p w:rsidR="00FE072B" w:rsidRDefault="00FE072B" w:rsidP="005A659B">
      <w:pPr>
        <w:pStyle w:val="NormalWeb"/>
        <w:shd w:val="clear" w:color="auto" w:fill="FFFFFF"/>
        <w:rPr>
          <w:rFonts w:asciiTheme="minorHAnsi" w:hAnsiTheme="minorHAnsi" w:cstheme="minorHAnsi"/>
          <w:color w:val="333333"/>
          <w:sz w:val="22"/>
          <w:szCs w:val="22"/>
        </w:rPr>
      </w:pPr>
      <w:r>
        <w:rPr>
          <w:rFonts w:asciiTheme="minorHAnsi" w:hAnsiTheme="minorHAnsi" w:cstheme="minorHAnsi"/>
          <w:color w:val="333333"/>
          <w:sz w:val="22"/>
          <w:szCs w:val="22"/>
        </w:rPr>
        <w:t>In this article, we discuss how Roles and privileges can be regulated for the access in Library.</w:t>
      </w:r>
    </w:p>
    <w:p w:rsidR="002F19F1" w:rsidRDefault="00302B84" w:rsidP="005A659B">
      <w:pPr>
        <w:pStyle w:val="NormalWeb"/>
        <w:shd w:val="clear" w:color="auto" w:fill="FFFFFF"/>
        <w:rPr>
          <w:rFonts w:asciiTheme="minorHAnsi" w:hAnsiTheme="minorHAnsi" w:cstheme="minorHAnsi"/>
          <w:color w:val="333333"/>
          <w:sz w:val="22"/>
          <w:szCs w:val="22"/>
        </w:rPr>
      </w:pPr>
      <w:r>
        <w:rPr>
          <w:rFonts w:asciiTheme="minorHAnsi" w:hAnsiTheme="minorHAnsi" w:cstheme="minorHAnsi"/>
          <w:color w:val="333333"/>
          <w:sz w:val="22"/>
          <w:szCs w:val="22"/>
        </w:rPr>
        <w:t xml:space="preserve">We </w:t>
      </w:r>
      <w:r w:rsidR="00E77C41">
        <w:rPr>
          <w:rFonts w:asciiTheme="minorHAnsi" w:hAnsiTheme="minorHAnsi" w:cstheme="minorHAnsi"/>
          <w:color w:val="333333"/>
          <w:sz w:val="22"/>
          <w:szCs w:val="22"/>
        </w:rPr>
        <w:t xml:space="preserve">will look at how </w:t>
      </w:r>
      <w:r>
        <w:rPr>
          <w:rFonts w:asciiTheme="minorHAnsi" w:hAnsiTheme="minorHAnsi" w:cstheme="minorHAnsi"/>
          <w:color w:val="333333"/>
          <w:sz w:val="22"/>
          <w:szCs w:val="22"/>
        </w:rPr>
        <w:t>Roles can be regulated at a Folder, Sub Folder and at Document level.</w:t>
      </w:r>
      <w:r w:rsidR="00082B3C">
        <w:rPr>
          <w:rFonts w:asciiTheme="minorHAnsi" w:hAnsiTheme="minorHAnsi" w:cstheme="minorHAnsi"/>
          <w:color w:val="333333"/>
          <w:sz w:val="22"/>
          <w:szCs w:val="22"/>
        </w:rPr>
        <w:t xml:space="preserve"> </w:t>
      </w:r>
      <w:r w:rsidR="002F19F1">
        <w:rPr>
          <w:rFonts w:asciiTheme="minorHAnsi" w:hAnsiTheme="minorHAnsi" w:cstheme="minorHAnsi"/>
          <w:color w:val="333333"/>
          <w:sz w:val="22"/>
          <w:szCs w:val="22"/>
        </w:rPr>
        <w:t>By Default, the Corporate Administrator Role is check marked at Folder and Sub-Folder levels.</w:t>
      </w:r>
    </w:p>
    <w:p w:rsidR="00302B84" w:rsidRPr="00302B84" w:rsidRDefault="00302B84" w:rsidP="005A659B">
      <w:pPr>
        <w:pStyle w:val="NormalWeb"/>
        <w:shd w:val="clear" w:color="auto" w:fill="FFFFFF"/>
        <w:rPr>
          <w:rFonts w:asciiTheme="minorHAnsi" w:hAnsiTheme="minorHAnsi" w:cstheme="minorHAnsi"/>
          <w:b/>
          <w:color w:val="333333"/>
          <w:sz w:val="22"/>
          <w:szCs w:val="22"/>
        </w:rPr>
      </w:pPr>
      <w:r>
        <w:rPr>
          <w:rFonts w:asciiTheme="minorHAnsi" w:hAnsiTheme="minorHAnsi" w:cstheme="minorHAnsi"/>
          <w:b/>
          <w:color w:val="333333"/>
          <w:sz w:val="22"/>
          <w:szCs w:val="22"/>
        </w:rPr>
        <w:t>At Folder Level</w:t>
      </w:r>
    </w:p>
    <w:p w:rsidR="00A7333D" w:rsidRDefault="005A659B" w:rsidP="00A7333D">
      <w:pPr>
        <w:pStyle w:val="NormalWeb"/>
        <w:numPr>
          <w:ilvl w:val="0"/>
          <w:numId w:val="1"/>
        </w:numPr>
        <w:shd w:val="clear" w:color="auto" w:fill="FFFFFF"/>
        <w:rPr>
          <w:rFonts w:asciiTheme="minorHAnsi" w:hAnsiTheme="minorHAnsi" w:cstheme="minorHAnsi"/>
          <w:color w:val="333333"/>
          <w:sz w:val="22"/>
          <w:szCs w:val="22"/>
        </w:rPr>
      </w:pPr>
      <w:r w:rsidRPr="005A659B">
        <w:rPr>
          <w:rFonts w:asciiTheme="minorHAnsi" w:hAnsiTheme="minorHAnsi" w:cstheme="minorHAnsi"/>
          <w:color w:val="333333"/>
          <w:sz w:val="22"/>
          <w:szCs w:val="22"/>
        </w:rPr>
        <w:t xml:space="preserve">From </w:t>
      </w:r>
      <w:r w:rsidRPr="00A7333D">
        <w:rPr>
          <w:rFonts w:asciiTheme="minorHAnsi" w:hAnsiTheme="minorHAnsi" w:cstheme="minorHAnsi"/>
          <w:b/>
          <w:color w:val="333333"/>
          <w:sz w:val="22"/>
          <w:szCs w:val="22"/>
        </w:rPr>
        <w:t>Admin</w:t>
      </w:r>
      <w:r w:rsidRPr="005A659B">
        <w:rPr>
          <w:rFonts w:asciiTheme="minorHAnsi" w:hAnsiTheme="minorHAnsi" w:cstheme="minorHAnsi"/>
          <w:color w:val="333333"/>
          <w:sz w:val="22"/>
          <w:szCs w:val="22"/>
        </w:rPr>
        <w:t xml:space="preserve">, </w:t>
      </w:r>
      <w:r w:rsidR="00A7333D">
        <w:rPr>
          <w:rFonts w:asciiTheme="minorHAnsi" w:hAnsiTheme="minorHAnsi" w:cstheme="minorHAnsi"/>
          <w:color w:val="333333"/>
          <w:sz w:val="22"/>
          <w:szCs w:val="22"/>
        </w:rPr>
        <w:t xml:space="preserve">click </w:t>
      </w:r>
      <w:r w:rsidR="00A7333D" w:rsidRPr="00A7333D">
        <w:rPr>
          <w:rFonts w:asciiTheme="minorHAnsi" w:hAnsiTheme="minorHAnsi" w:cstheme="minorHAnsi"/>
          <w:b/>
          <w:color w:val="333333"/>
          <w:sz w:val="22"/>
          <w:szCs w:val="22"/>
        </w:rPr>
        <w:t>The Hub</w:t>
      </w:r>
      <w:r w:rsidR="00A7333D">
        <w:rPr>
          <w:rFonts w:asciiTheme="minorHAnsi" w:hAnsiTheme="minorHAnsi" w:cstheme="minorHAnsi"/>
          <w:b/>
          <w:color w:val="333333"/>
          <w:sz w:val="22"/>
          <w:szCs w:val="22"/>
        </w:rPr>
        <w:t xml:space="preserve"> </w:t>
      </w:r>
      <w:r w:rsidR="00A7333D">
        <w:rPr>
          <w:rFonts w:asciiTheme="minorHAnsi" w:hAnsiTheme="minorHAnsi" w:cstheme="minorHAnsi"/>
          <w:color w:val="333333"/>
          <w:sz w:val="22"/>
          <w:szCs w:val="22"/>
        </w:rPr>
        <w:t>from the left</w:t>
      </w:r>
      <w:r w:rsidRPr="005A659B">
        <w:rPr>
          <w:rFonts w:asciiTheme="minorHAnsi" w:hAnsiTheme="minorHAnsi" w:cstheme="minorHAnsi"/>
          <w:color w:val="333333"/>
          <w:sz w:val="22"/>
          <w:szCs w:val="22"/>
        </w:rPr>
        <w:t>, Select</w:t>
      </w:r>
      <w:r w:rsidR="00A7333D">
        <w:rPr>
          <w:rFonts w:asciiTheme="minorHAnsi" w:hAnsiTheme="minorHAnsi" w:cstheme="minorHAnsi"/>
          <w:color w:val="333333"/>
          <w:sz w:val="22"/>
          <w:szCs w:val="22"/>
        </w:rPr>
        <w:t xml:space="preserve"> </w:t>
      </w:r>
      <w:r w:rsidR="00A7333D" w:rsidRPr="00A7333D">
        <w:rPr>
          <w:rFonts w:asciiTheme="minorHAnsi" w:hAnsiTheme="minorHAnsi" w:cstheme="minorHAnsi"/>
          <w:b/>
          <w:color w:val="333333"/>
          <w:sz w:val="22"/>
          <w:szCs w:val="22"/>
        </w:rPr>
        <w:t>Library</w:t>
      </w:r>
      <w:r w:rsidRPr="005A659B">
        <w:rPr>
          <w:rFonts w:asciiTheme="minorHAnsi" w:hAnsiTheme="minorHAnsi" w:cstheme="minorHAnsi"/>
          <w:color w:val="333333"/>
          <w:sz w:val="22"/>
          <w:szCs w:val="22"/>
        </w:rPr>
        <w:t>,</w:t>
      </w:r>
    </w:p>
    <w:p w:rsidR="00A7333D" w:rsidRPr="005C3FC5" w:rsidRDefault="00A7333D" w:rsidP="00A7333D">
      <w:pPr>
        <w:pStyle w:val="NormalWeb"/>
        <w:numPr>
          <w:ilvl w:val="0"/>
          <w:numId w:val="1"/>
        </w:numPr>
        <w:shd w:val="clear" w:color="auto" w:fill="FFFFFF"/>
        <w:rPr>
          <w:rFonts w:asciiTheme="minorHAnsi" w:hAnsiTheme="minorHAnsi" w:cstheme="minorHAnsi"/>
          <w:color w:val="333333"/>
          <w:sz w:val="22"/>
          <w:szCs w:val="22"/>
        </w:rPr>
      </w:pPr>
      <w:r>
        <w:rPr>
          <w:rFonts w:asciiTheme="minorHAnsi" w:hAnsiTheme="minorHAnsi" w:cstheme="minorHAnsi"/>
          <w:color w:val="333333"/>
          <w:sz w:val="22"/>
          <w:szCs w:val="22"/>
        </w:rPr>
        <w:t>Select a Folder from the Left,</w:t>
      </w:r>
      <w:r w:rsidR="005A659B" w:rsidRPr="005A659B">
        <w:rPr>
          <w:rFonts w:asciiTheme="minorHAnsi" w:hAnsiTheme="minorHAnsi" w:cstheme="minorHAnsi"/>
          <w:color w:val="333333"/>
          <w:sz w:val="22"/>
          <w:szCs w:val="22"/>
        </w:rPr>
        <w:t xml:space="preserve"> Click</w:t>
      </w:r>
      <w:r>
        <w:rPr>
          <w:rFonts w:asciiTheme="minorHAnsi" w:hAnsiTheme="minorHAnsi" w:cstheme="minorHAnsi"/>
          <w:color w:val="333333"/>
          <w:sz w:val="22"/>
          <w:szCs w:val="22"/>
        </w:rPr>
        <w:t xml:space="preserve"> </w:t>
      </w:r>
      <w:r w:rsidRPr="00A7333D">
        <w:rPr>
          <w:rFonts w:asciiTheme="minorHAnsi" w:hAnsiTheme="minorHAnsi" w:cstheme="minorHAnsi"/>
          <w:b/>
          <w:color w:val="333333"/>
          <w:sz w:val="22"/>
          <w:szCs w:val="22"/>
        </w:rPr>
        <w:t>Modify</w:t>
      </w:r>
      <w:r w:rsidR="005A659B" w:rsidRPr="005A659B">
        <w:rPr>
          <w:rFonts w:asciiTheme="minorHAnsi" w:hAnsiTheme="minorHAnsi" w:cstheme="minorHAnsi"/>
          <w:color w:val="333333"/>
          <w:sz w:val="22"/>
          <w:szCs w:val="22"/>
        </w:rPr>
        <w:t>.</w:t>
      </w:r>
    </w:p>
    <w:p w:rsidR="00A7333D" w:rsidRDefault="00A7333D" w:rsidP="00A7333D">
      <w:pPr>
        <w:pStyle w:val="NormalWeb"/>
        <w:shd w:val="clear" w:color="auto" w:fill="FFFFFF"/>
        <w:rPr>
          <w:rFonts w:asciiTheme="minorHAnsi" w:hAnsiTheme="minorHAnsi" w:cstheme="minorHAnsi"/>
          <w:color w:val="333333"/>
          <w:sz w:val="22"/>
          <w:szCs w:val="22"/>
        </w:rPr>
      </w:pPr>
      <w:r>
        <w:rPr>
          <w:noProof/>
        </w:rPr>
        <w:drawing>
          <wp:inline distT="0" distB="0" distL="0" distR="0" wp14:anchorId="1FAD9199" wp14:editId="6D29A8F8">
            <wp:extent cx="5943600" cy="3009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009900"/>
                    </a:xfrm>
                    <a:prstGeom prst="rect">
                      <a:avLst/>
                    </a:prstGeom>
                  </pic:spPr>
                </pic:pic>
              </a:graphicData>
            </a:graphic>
          </wp:inline>
        </w:drawing>
      </w:r>
    </w:p>
    <w:p w:rsidR="00A7333D" w:rsidRPr="00B86AD1" w:rsidRDefault="00A7333D" w:rsidP="00A7333D">
      <w:pPr>
        <w:pStyle w:val="NormalWeb"/>
        <w:numPr>
          <w:ilvl w:val="0"/>
          <w:numId w:val="1"/>
        </w:numPr>
        <w:shd w:val="clear" w:color="auto" w:fill="FFFFFF"/>
        <w:rPr>
          <w:rFonts w:asciiTheme="minorHAnsi" w:hAnsiTheme="minorHAnsi" w:cstheme="minorHAnsi"/>
          <w:color w:val="333333"/>
          <w:sz w:val="22"/>
          <w:szCs w:val="22"/>
        </w:rPr>
      </w:pPr>
      <w:r w:rsidRPr="00B86AD1">
        <w:rPr>
          <w:rFonts w:asciiTheme="minorHAnsi" w:hAnsiTheme="minorHAnsi" w:cstheme="minorHAnsi"/>
          <w:color w:val="333333"/>
          <w:sz w:val="22"/>
          <w:szCs w:val="22"/>
        </w:rPr>
        <w:t>From the Modify Folder screen,</w:t>
      </w:r>
      <w:r w:rsidR="00B86AD1">
        <w:rPr>
          <w:rFonts w:asciiTheme="minorHAnsi" w:hAnsiTheme="minorHAnsi" w:cstheme="minorHAnsi"/>
          <w:color w:val="333333"/>
          <w:sz w:val="22"/>
          <w:szCs w:val="22"/>
        </w:rPr>
        <w:t xml:space="preserve"> Select </w:t>
      </w:r>
      <w:r w:rsidR="00B86AD1" w:rsidRPr="00B86AD1">
        <w:rPr>
          <w:rFonts w:asciiTheme="minorHAnsi" w:hAnsiTheme="minorHAnsi" w:cstheme="minorHAnsi"/>
          <w:b/>
          <w:color w:val="333333"/>
          <w:sz w:val="22"/>
          <w:szCs w:val="22"/>
        </w:rPr>
        <w:t>No</w:t>
      </w:r>
      <w:r w:rsidR="00B86AD1" w:rsidRPr="00B86AD1">
        <w:rPr>
          <w:rFonts w:asciiTheme="minorHAnsi" w:hAnsiTheme="minorHAnsi" w:cstheme="minorHAnsi"/>
          <w:color w:val="333333"/>
          <w:sz w:val="22"/>
          <w:szCs w:val="22"/>
        </w:rPr>
        <w:t xml:space="preserve"> for “</w:t>
      </w:r>
      <w:r w:rsidR="00B86AD1" w:rsidRPr="00B86AD1">
        <w:rPr>
          <w:rFonts w:asciiTheme="minorHAnsi" w:hAnsiTheme="minorHAnsi" w:cstheme="minorHAnsi"/>
          <w:b/>
          <w:color w:val="3C3C3C"/>
          <w:sz w:val="22"/>
          <w:szCs w:val="22"/>
          <w:shd w:val="clear" w:color="auto" w:fill="FFFFFF"/>
        </w:rPr>
        <w:t>Do you want to make this Folder </w:t>
      </w:r>
      <w:r w:rsidR="00B86AD1" w:rsidRPr="00B86AD1">
        <w:rPr>
          <w:rFonts w:asciiTheme="minorHAnsi" w:hAnsiTheme="minorHAnsi" w:cstheme="minorHAnsi"/>
          <w:b/>
          <w:color w:val="3C3C3C"/>
          <w:sz w:val="22"/>
          <w:szCs w:val="22"/>
        </w:rPr>
        <w:br/>
      </w:r>
      <w:r w:rsidR="005C3FC5">
        <w:rPr>
          <w:rFonts w:asciiTheme="minorHAnsi" w:hAnsiTheme="minorHAnsi" w:cstheme="minorHAnsi"/>
          <w:b/>
          <w:color w:val="3C3C3C"/>
          <w:sz w:val="22"/>
          <w:szCs w:val="22"/>
          <w:shd w:val="clear" w:color="auto" w:fill="FFFFFF"/>
        </w:rPr>
        <w:t>accessible to all</w:t>
      </w:r>
      <w:r w:rsidR="00B86AD1" w:rsidRPr="00B86AD1">
        <w:rPr>
          <w:rFonts w:asciiTheme="minorHAnsi" w:hAnsiTheme="minorHAnsi" w:cstheme="minorHAnsi"/>
          <w:b/>
          <w:color w:val="3C3C3C"/>
          <w:sz w:val="22"/>
          <w:szCs w:val="22"/>
          <w:shd w:val="clear" w:color="auto" w:fill="FFFFFF"/>
        </w:rPr>
        <w:t>?</w:t>
      </w:r>
      <w:r w:rsidR="00B86AD1" w:rsidRPr="00B86AD1">
        <w:rPr>
          <w:rFonts w:asciiTheme="minorHAnsi" w:hAnsiTheme="minorHAnsi" w:cstheme="minorHAnsi"/>
          <w:color w:val="3C3C3C"/>
          <w:sz w:val="22"/>
          <w:szCs w:val="22"/>
          <w:shd w:val="clear" w:color="auto" w:fill="FFFFFF"/>
        </w:rPr>
        <w:t>”</w:t>
      </w:r>
      <w:r w:rsidR="00B86AD1">
        <w:rPr>
          <w:rFonts w:asciiTheme="minorHAnsi" w:hAnsiTheme="minorHAnsi" w:cstheme="minorHAnsi"/>
          <w:color w:val="3C3C3C"/>
          <w:sz w:val="22"/>
          <w:szCs w:val="22"/>
          <w:shd w:val="clear" w:color="auto" w:fill="FFFFFF"/>
        </w:rPr>
        <w:t>. And choose various roles from different levels of roles.</w:t>
      </w:r>
    </w:p>
    <w:p w:rsidR="00B86AD1" w:rsidRDefault="00B86AD1" w:rsidP="00B86AD1">
      <w:pPr>
        <w:pStyle w:val="NormalWeb"/>
        <w:shd w:val="clear" w:color="auto" w:fill="FFFFFF"/>
        <w:rPr>
          <w:rFonts w:asciiTheme="minorHAnsi" w:hAnsiTheme="minorHAnsi" w:cstheme="minorHAnsi"/>
          <w:color w:val="333333"/>
          <w:sz w:val="22"/>
          <w:szCs w:val="22"/>
        </w:rPr>
      </w:pPr>
      <w:r>
        <w:rPr>
          <w:noProof/>
        </w:rPr>
        <w:lastRenderedPageBreak/>
        <w:drawing>
          <wp:inline distT="0" distB="0" distL="0" distR="0" wp14:anchorId="3E8DD647" wp14:editId="1454E322">
            <wp:extent cx="5400675" cy="39624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04119" cy="3964927"/>
                    </a:xfrm>
                    <a:prstGeom prst="rect">
                      <a:avLst/>
                    </a:prstGeom>
                  </pic:spPr>
                </pic:pic>
              </a:graphicData>
            </a:graphic>
          </wp:inline>
        </w:drawing>
      </w:r>
    </w:p>
    <w:p w:rsidR="00B86AD1" w:rsidRDefault="00B86AD1" w:rsidP="00B86AD1">
      <w:pPr>
        <w:pStyle w:val="NormalWeb"/>
        <w:numPr>
          <w:ilvl w:val="0"/>
          <w:numId w:val="1"/>
        </w:numPr>
        <w:shd w:val="clear" w:color="auto" w:fill="FFFFFF"/>
        <w:rPr>
          <w:rFonts w:asciiTheme="minorHAnsi" w:hAnsiTheme="minorHAnsi" w:cstheme="minorHAnsi"/>
          <w:color w:val="333333"/>
          <w:sz w:val="22"/>
          <w:szCs w:val="22"/>
        </w:rPr>
      </w:pPr>
      <w:r>
        <w:rPr>
          <w:rFonts w:asciiTheme="minorHAnsi" w:hAnsiTheme="minorHAnsi" w:cstheme="minorHAnsi"/>
          <w:color w:val="333333"/>
          <w:sz w:val="22"/>
          <w:szCs w:val="22"/>
        </w:rPr>
        <w:t xml:space="preserve">Click </w:t>
      </w:r>
      <w:r w:rsidRPr="00B86AD1">
        <w:rPr>
          <w:rFonts w:asciiTheme="minorHAnsi" w:hAnsiTheme="minorHAnsi" w:cstheme="minorHAnsi"/>
          <w:b/>
          <w:color w:val="333333"/>
          <w:sz w:val="22"/>
          <w:szCs w:val="22"/>
        </w:rPr>
        <w:t>Save</w:t>
      </w:r>
      <w:r>
        <w:rPr>
          <w:rFonts w:asciiTheme="minorHAnsi" w:hAnsiTheme="minorHAnsi" w:cstheme="minorHAnsi"/>
          <w:color w:val="333333"/>
          <w:sz w:val="22"/>
          <w:szCs w:val="22"/>
        </w:rPr>
        <w:t>.</w:t>
      </w:r>
    </w:p>
    <w:p w:rsidR="00B86AD1" w:rsidRDefault="00B86AD1" w:rsidP="00B86AD1">
      <w:pPr>
        <w:pStyle w:val="NormalWeb"/>
        <w:shd w:val="clear" w:color="auto" w:fill="FFFFFF"/>
        <w:rPr>
          <w:rFonts w:asciiTheme="minorHAnsi" w:hAnsiTheme="minorHAnsi" w:cstheme="minorHAnsi"/>
          <w:color w:val="333333"/>
          <w:sz w:val="22"/>
          <w:szCs w:val="22"/>
        </w:rPr>
      </w:pPr>
      <w:r>
        <w:rPr>
          <w:rFonts w:asciiTheme="minorHAnsi" w:hAnsiTheme="minorHAnsi" w:cstheme="minorHAnsi"/>
          <w:color w:val="333333"/>
          <w:sz w:val="22"/>
          <w:szCs w:val="22"/>
        </w:rPr>
        <w:t xml:space="preserve">When accessibility of the Folder is limited to the selected Roles, all subfolders and documents under that Folder falls under that selected accessibility unless those Documents are marked </w:t>
      </w:r>
      <w:r w:rsidRPr="00B86AD1">
        <w:rPr>
          <w:rFonts w:asciiTheme="minorHAnsi" w:hAnsiTheme="minorHAnsi" w:cstheme="minorHAnsi"/>
          <w:b/>
          <w:color w:val="333333"/>
          <w:sz w:val="22"/>
          <w:szCs w:val="22"/>
        </w:rPr>
        <w:t>Protected</w:t>
      </w:r>
      <w:r>
        <w:rPr>
          <w:rFonts w:asciiTheme="minorHAnsi" w:hAnsiTheme="minorHAnsi" w:cstheme="minorHAnsi"/>
          <w:color w:val="333333"/>
          <w:sz w:val="22"/>
          <w:szCs w:val="22"/>
        </w:rPr>
        <w:t xml:space="preserve"> completed.</w:t>
      </w:r>
    </w:p>
    <w:p w:rsidR="002F19F1" w:rsidRDefault="002F19F1" w:rsidP="00B86AD1">
      <w:pPr>
        <w:pStyle w:val="NormalWeb"/>
        <w:shd w:val="clear" w:color="auto" w:fill="FFFFFF"/>
        <w:rPr>
          <w:rFonts w:asciiTheme="minorHAnsi" w:hAnsiTheme="minorHAnsi" w:cstheme="minorHAnsi"/>
          <w:color w:val="333333"/>
          <w:sz w:val="22"/>
          <w:szCs w:val="22"/>
        </w:rPr>
      </w:pPr>
      <w:r>
        <w:rPr>
          <w:rFonts w:asciiTheme="minorHAnsi" w:hAnsiTheme="minorHAnsi" w:cstheme="minorHAnsi"/>
          <w:color w:val="333333"/>
          <w:sz w:val="22"/>
          <w:szCs w:val="22"/>
        </w:rPr>
        <w:t xml:space="preserve">You can see </w:t>
      </w:r>
      <w:r w:rsidRPr="00B86AD1">
        <w:rPr>
          <w:rFonts w:asciiTheme="minorHAnsi" w:hAnsiTheme="minorHAnsi" w:cstheme="minorHAnsi"/>
          <w:color w:val="333333"/>
          <w:sz w:val="22"/>
          <w:szCs w:val="22"/>
        </w:rPr>
        <w:t>“</w:t>
      </w:r>
      <w:r w:rsidRPr="00B86AD1">
        <w:rPr>
          <w:rFonts w:asciiTheme="minorHAnsi" w:hAnsiTheme="minorHAnsi" w:cstheme="minorHAnsi"/>
          <w:b/>
          <w:color w:val="3C3C3C"/>
          <w:sz w:val="22"/>
          <w:szCs w:val="22"/>
          <w:shd w:val="clear" w:color="auto" w:fill="FFFFFF"/>
        </w:rPr>
        <w:t>Do you want to make this Folder </w:t>
      </w:r>
      <w:r w:rsidR="005153AB">
        <w:rPr>
          <w:rFonts w:asciiTheme="minorHAnsi" w:hAnsiTheme="minorHAnsi" w:cstheme="minorHAnsi"/>
          <w:b/>
          <w:color w:val="3C3C3C"/>
          <w:sz w:val="22"/>
          <w:szCs w:val="22"/>
          <w:shd w:val="clear" w:color="auto" w:fill="FFFFFF"/>
        </w:rPr>
        <w:t>accessible to all</w:t>
      </w:r>
      <w:r w:rsidRPr="00B86AD1">
        <w:rPr>
          <w:rFonts w:asciiTheme="minorHAnsi" w:hAnsiTheme="minorHAnsi" w:cstheme="minorHAnsi"/>
          <w:b/>
          <w:color w:val="3C3C3C"/>
          <w:sz w:val="22"/>
          <w:szCs w:val="22"/>
          <w:shd w:val="clear" w:color="auto" w:fill="FFFFFF"/>
        </w:rPr>
        <w:t>?</w:t>
      </w:r>
      <w:r w:rsidRPr="00B86AD1">
        <w:rPr>
          <w:rFonts w:asciiTheme="minorHAnsi" w:hAnsiTheme="minorHAnsi" w:cstheme="minorHAnsi"/>
          <w:color w:val="3C3C3C"/>
          <w:sz w:val="22"/>
          <w:szCs w:val="22"/>
          <w:shd w:val="clear" w:color="auto" w:fill="FFFFFF"/>
        </w:rPr>
        <w:t>”</w:t>
      </w:r>
      <w:r>
        <w:rPr>
          <w:rFonts w:asciiTheme="minorHAnsi" w:hAnsiTheme="minorHAnsi" w:cstheme="minorHAnsi"/>
          <w:color w:val="3C3C3C"/>
          <w:sz w:val="22"/>
          <w:szCs w:val="22"/>
          <w:shd w:val="clear" w:color="auto" w:fill="FFFFFF"/>
        </w:rPr>
        <w:t xml:space="preserve"> in the sub-folder is greyed out.</w:t>
      </w:r>
    </w:p>
    <w:p w:rsidR="002F19F1" w:rsidRDefault="002F19F1" w:rsidP="00B86AD1">
      <w:pPr>
        <w:pStyle w:val="NormalWeb"/>
        <w:shd w:val="clear" w:color="auto" w:fill="FFFFFF"/>
        <w:rPr>
          <w:rFonts w:asciiTheme="minorHAnsi" w:hAnsiTheme="minorHAnsi" w:cstheme="minorHAnsi"/>
          <w:color w:val="333333"/>
          <w:sz w:val="22"/>
          <w:szCs w:val="22"/>
        </w:rPr>
      </w:pPr>
      <w:r>
        <w:rPr>
          <w:noProof/>
        </w:rPr>
        <w:drawing>
          <wp:inline distT="0" distB="0" distL="0" distR="0" wp14:anchorId="3EFF4B50" wp14:editId="789B996C">
            <wp:extent cx="5598274" cy="26765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01332" cy="2677987"/>
                    </a:xfrm>
                    <a:prstGeom prst="rect">
                      <a:avLst/>
                    </a:prstGeom>
                  </pic:spPr>
                </pic:pic>
              </a:graphicData>
            </a:graphic>
          </wp:inline>
        </w:drawing>
      </w:r>
    </w:p>
    <w:p w:rsidR="00CA67E9" w:rsidRDefault="005153AB" w:rsidP="00CA67E9">
      <w:pPr>
        <w:pStyle w:val="NormalWeb"/>
        <w:shd w:val="clear" w:color="auto" w:fill="FFFFFF"/>
        <w:tabs>
          <w:tab w:val="left" w:pos="1980"/>
          <w:tab w:val="left" w:pos="2430"/>
        </w:tabs>
        <w:rPr>
          <w:rFonts w:asciiTheme="minorHAnsi" w:hAnsiTheme="minorHAnsi" w:cstheme="minorHAnsi"/>
          <w:b/>
          <w:color w:val="333333"/>
          <w:sz w:val="22"/>
          <w:szCs w:val="22"/>
        </w:rPr>
      </w:pPr>
      <w:r w:rsidRPr="005153AB">
        <w:rPr>
          <w:rFonts w:asciiTheme="minorHAnsi" w:hAnsiTheme="minorHAnsi" w:cstheme="minorHAnsi"/>
          <w:b/>
          <w:color w:val="333333"/>
          <w:sz w:val="22"/>
          <w:szCs w:val="22"/>
        </w:rPr>
        <w:lastRenderedPageBreak/>
        <w:t>At Sub Folder level</w:t>
      </w:r>
      <w:r w:rsidR="004561D9">
        <w:rPr>
          <w:rFonts w:asciiTheme="minorHAnsi" w:hAnsiTheme="minorHAnsi" w:cstheme="minorHAnsi"/>
          <w:b/>
          <w:color w:val="333333"/>
          <w:sz w:val="22"/>
          <w:szCs w:val="22"/>
        </w:rPr>
        <w:tab/>
      </w:r>
    </w:p>
    <w:p w:rsidR="00CA67E9" w:rsidRDefault="00CA67E9" w:rsidP="00CA67E9">
      <w:pPr>
        <w:pStyle w:val="NormalWeb"/>
        <w:numPr>
          <w:ilvl w:val="0"/>
          <w:numId w:val="2"/>
        </w:numPr>
        <w:shd w:val="clear" w:color="auto" w:fill="FFFFFF"/>
        <w:tabs>
          <w:tab w:val="left" w:pos="1980"/>
          <w:tab w:val="left" w:pos="2430"/>
        </w:tabs>
        <w:rPr>
          <w:rFonts w:asciiTheme="minorHAnsi" w:hAnsiTheme="minorHAnsi" w:cstheme="minorHAnsi"/>
          <w:color w:val="333333"/>
          <w:sz w:val="22"/>
          <w:szCs w:val="22"/>
        </w:rPr>
      </w:pPr>
      <w:r w:rsidRPr="00CA67E9">
        <w:rPr>
          <w:rFonts w:asciiTheme="minorHAnsi" w:hAnsiTheme="minorHAnsi" w:cstheme="minorHAnsi"/>
          <w:color w:val="333333"/>
          <w:sz w:val="22"/>
          <w:szCs w:val="22"/>
        </w:rPr>
        <w:t xml:space="preserve">From the Sub Folder screen, click </w:t>
      </w:r>
      <w:r w:rsidRPr="00CA67E9">
        <w:rPr>
          <w:rFonts w:asciiTheme="minorHAnsi" w:hAnsiTheme="minorHAnsi" w:cstheme="minorHAnsi"/>
          <w:b/>
          <w:color w:val="333333"/>
          <w:sz w:val="22"/>
          <w:szCs w:val="22"/>
        </w:rPr>
        <w:t>Modify</w:t>
      </w:r>
      <w:r>
        <w:rPr>
          <w:rFonts w:asciiTheme="minorHAnsi" w:hAnsiTheme="minorHAnsi" w:cstheme="minorHAnsi"/>
          <w:color w:val="333333"/>
          <w:sz w:val="22"/>
          <w:szCs w:val="22"/>
        </w:rPr>
        <w:t>.</w:t>
      </w:r>
    </w:p>
    <w:p w:rsidR="00CA67E9" w:rsidRDefault="00CA67E9" w:rsidP="00CA67E9">
      <w:pPr>
        <w:pStyle w:val="NormalWeb"/>
        <w:shd w:val="clear" w:color="auto" w:fill="FFFFFF"/>
        <w:tabs>
          <w:tab w:val="left" w:pos="1980"/>
          <w:tab w:val="left" w:pos="2430"/>
        </w:tabs>
        <w:rPr>
          <w:rFonts w:asciiTheme="minorHAnsi" w:hAnsiTheme="minorHAnsi" w:cstheme="minorHAnsi"/>
          <w:color w:val="333333"/>
          <w:sz w:val="22"/>
          <w:szCs w:val="22"/>
        </w:rPr>
      </w:pPr>
      <w:r>
        <w:rPr>
          <w:noProof/>
        </w:rPr>
        <w:drawing>
          <wp:inline distT="0" distB="0" distL="0" distR="0" wp14:anchorId="13874369" wp14:editId="23F8F0B6">
            <wp:extent cx="5762625" cy="2071097"/>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5978" cy="2072302"/>
                    </a:xfrm>
                    <a:prstGeom prst="rect">
                      <a:avLst/>
                    </a:prstGeom>
                  </pic:spPr>
                </pic:pic>
              </a:graphicData>
            </a:graphic>
          </wp:inline>
        </w:drawing>
      </w:r>
    </w:p>
    <w:p w:rsidR="00CA67E9" w:rsidRDefault="00CA67E9" w:rsidP="00CA67E9">
      <w:pPr>
        <w:pStyle w:val="NormalWeb"/>
        <w:numPr>
          <w:ilvl w:val="0"/>
          <w:numId w:val="2"/>
        </w:numPr>
        <w:shd w:val="clear" w:color="auto" w:fill="FFFFFF"/>
        <w:tabs>
          <w:tab w:val="left" w:pos="1980"/>
          <w:tab w:val="left" w:pos="2430"/>
        </w:tabs>
        <w:rPr>
          <w:rFonts w:asciiTheme="minorHAnsi" w:hAnsiTheme="minorHAnsi" w:cstheme="minorHAnsi"/>
          <w:color w:val="333333"/>
          <w:sz w:val="22"/>
          <w:szCs w:val="22"/>
        </w:rPr>
      </w:pPr>
      <w:r>
        <w:rPr>
          <w:rFonts w:asciiTheme="minorHAnsi" w:hAnsiTheme="minorHAnsi" w:cstheme="minorHAnsi"/>
          <w:color w:val="333333"/>
          <w:sz w:val="22"/>
          <w:szCs w:val="22"/>
        </w:rPr>
        <w:t xml:space="preserve">As </w:t>
      </w:r>
      <w:r w:rsidRPr="00B86AD1">
        <w:rPr>
          <w:rFonts w:asciiTheme="minorHAnsi" w:hAnsiTheme="minorHAnsi" w:cstheme="minorHAnsi"/>
          <w:color w:val="333333"/>
          <w:sz w:val="22"/>
          <w:szCs w:val="22"/>
        </w:rPr>
        <w:t>“</w:t>
      </w:r>
      <w:r w:rsidRPr="00B86AD1">
        <w:rPr>
          <w:rFonts w:asciiTheme="minorHAnsi" w:hAnsiTheme="minorHAnsi" w:cstheme="minorHAnsi"/>
          <w:b/>
          <w:color w:val="3C3C3C"/>
          <w:sz w:val="22"/>
          <w:szCs w:val="22"/>
          <w:shd w:val="clear" w:color="auto" w:fill="FFFFFF"/>
        </w:rPr>
        <w:t>Do you want to make this Folder </w:t>
      </w:r>
      <w:r>
        <w:rPr>
          <w:rFonts w:asciiTheme="minorHAnsi" w:hAnsiTheme="minorHAnsi" w:cstheme="minorHAnsi"/>
          <w:b/>
          <w:color w:val="3C3C3C"/>
          <w:sz w:val="22"/>
          <w:szCs w:val="22"/>
          <w:shd w:val="clear" w:color="auto" w:fill="FFFFFF"/>
        </w:rPr>
        <w:t>accessible to all</w:t>
      </w:r>
      <w:r w:rsidRPr="00B86AD1">
        <w:rPr>
          <w:rFonts w:asciiTheme="minorHAnsi" w:hAnsiTheme="minorHAnsi" w:cstheme="minorHAnsi"/>
          <w:b/>
          <w:color w:val="3C3C3C"/>
          <w:sz w:val="22"/>
          <w:szCs w:val="22"/>
          <w:shd w:val="clear" w:color="auto" w:fill="FFFFFF"/>
        </w:rPr>
        <w:t>?</w:t>
      </w:r>
      <w:r w:rsidRPr="00B86AD1">
        <w:rPr>
          <w:rFonts w:asciiTheme="minorHAnsi" w:hAnsiTheme="minorHAnsi" w:cstheme="minorHAnsi"/>
          <w:color w:val="3C3C3C"/>
          <w:sz w:val="22"/>
          <w:szCs w:val="22"/>
          <w:shd w:val="clear" w:color="auto" w:fill="FFFFFF"/>
        </w:rPr>
        <w:t>”</w:t>
      </w:r>
      <w:r>
        <w:rPr>
          <w:rFonts w:asciiTheme="minorHAnsi" w:hAnsiTheme="minorHAnsi" w:cstheme="minorHAnsi"/>
          <w:color w:val="3C3C3C"/>
          <w:sz w:val="22"/>
          <w:szCs w:val="22"/>
          <w:shd w:val="clear" w:color="auto" w:fill="FFFFFF"/>
        </w:rPr>
        <w:t xml:space="preserve"> is selected No, select any role.</w:t>
      </w:r>
    </w:p>
    <w:p w:rsidR="004561D9" w:rsidRPr="00CA67E9" w:rsidRDefault="00CA67E9" w:rsidP="00CA67E9">
      <w:pPr>
        <w:pStyle w:val="NormalWeb"/>
        <w:shd w:val="clear" w:color="auto" w:fill="FFFFFF"/>
        <w:tabs>
          <w:tab w:val="left" w:pos="1980"/>
          <w:tab w:val="left" w:pos="2430"/>
        </w:tabs>
        <w:ind w:left="720"/>
        <w:rPr>
          <w:rFonts w:asciiTheme="minorHAnsi" w:hAnsiTheme="minorHAnsi" w:cstheme="minorHAnsi"/>
          <w:color w:val="333333"/>
          <w:sz w:val="22"/>
          <w:szCs w:val="22"/>
        </w:rPr>
      </w:pPr>
      <w:r>
        <w:rPr>
          <w:rFonts w:asciiTheme="minorHAnsi" w:hAnsiTheme="minorHAnsi" w:cstheme="minorHAnsi"/>
          <w:color w:val="333333"/>
          <w:sz w:val="22"/>
          <w:szCs w:val="22"/>
        </w:rPr>
        <w:t>If the roles are unselected, the</w:t>
      </w:r>
      <w:r w:rsidR="00082B3C">
        <w:rPr>
          <w:rFonts w:asciiTheme="minorHAnsi" w:hAnsiTheme="minorHAnsi" w:cstheme="minorHAnsi"/>
          <w:color w:val="333333"/>
          <w:sz w:val="22"/>
          <w:szCs w:val="22"/>
        </w:rPr>
        <w:t>n</w:t>
      </w:r>
      <w:r>
        <w:rPr>
          <w:rFonts w:asciiTheme="minorHAnsi" w:hAnsiTheme="minorHAnsi" w:cstheme="minorHAnsi"/>
          <w:color w:val="333333"/>
          <w:sz w:val="22"/>
          <w:szCs w:val="22"/>
        </w:rPr>
        <w:t xml:space="preserve"> no user from the roles can view the sub-folder and its documents except the check marked default role.</w:t>
      </w:r>
    </w:p>
    <w:p w:rsidR="004561D9" w:rsidRDefault="004561D9" w:rsidP="004561D9">
      <w:pPr>
        <w:pStyle w:val="NormalWeb"/>
        <w:shd w:val="clear" w:color="auto" w:fill="FFFFFF"/>
        <w:tabs>
          <w:tab w:val="left" w:pos="2430"/>
        </w:tabs>
        <w:rPr>
          <w:rFonts w:asciiTheme="minorHAnsi" w:hAnsiTheme="minorHAnsi" w:cstheme="minorHAnsi"/>
          <w:b/>
          <w:color w:val="333333"/>
          <w:sz w:val="22"/>
          <w:szCs w:val="22"/>
        </w:rPr>
      </w:pPr>
      <w:r>
        <w:rPr>
          <w:noProof/>
        </w:rPr>
        <w:drawing>
          <wp:inline distT="0" distB="0" distL="0" distR="0" wp14:anchorId="6642C7BF" wp14:editId="5016190A">
            <wp:extent cx="5829300" cy="4019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47325" cy="4031979"/>
                    </a:xfrm>
                    <a:prstGeom prst="rect">
                      <a:avLst/>
                    </a:prstGeom>
                  </pic:spPr>
                </pic:pic>
              </a:graphicData>
            </a:graphic>
          </wp:inline>
        </w:drawing>
      </w:r>
    </w:p>
    <w:p w:rsidR="00082B3C" w:rsidRDefault="00082B3C" w:rsidP="004561D9">
      <w:pPr>
        <w:pStyle w:val="NormalWeb"/>
        <w:shd w:val="clear" w:color="auto" w:fill="FFFFFF"/>
        <w:tabs>
          <w:tab w:val="left" w:pos="2430"/>
        </w:tabs>
        <w:rPr>
          <w:rFonts w:asciiTheme="minorHAnsi" w:hAnsiTheme="minorHAnsi" w:cstheme="minorHAnsi"/>
          <w:b/>
          <w:color w:val="333333"/>
          <w:sz w:val="22"/>
          <w:szCs w:val="22"/>
        </w:rPr>
      </w:pPr>
    </w:p>
    <w:p w:rsidR="00082B3C" w:rsidRDefault="00082B3C" w:rsidP="004561D9">
      <w:pPr>
        <w:pStyle w:val="NormalWeb"/>
        <w:shd w:val="clear" w:color="auto" w:fill="FFFFFF"/>
        <w:tabs>
          <w:tab w:val="left" w:pos="2430"/>
        </w:tabs>
        <w:rPr>
          <w:rFonts w:asciiTheme="minorHAnsi" w:hAnsiTheme="minorHAnsi" w:cstheme="minorHAnsi"/>
          <w:b/>
          <w:color w:val="333333"/>
          <w:sz w:val="22"/>
          <w:szCs w:val="22"/>
        </w:rPr>
      </w:pPr>
      <w:r>
        <w:rPr>
          <w:rFonts w:asciiTheme="minorHAnsi" w:hAnsiTheme="minorHAnsi" w:cstheme="minorHAnsi"/>
          <w:b/>
          <w:color w:val="333333"/>
          <w:sz w:val="22"/>
          <w:szCs w:val="22"/>
        </w:rPr>
        <w:lastRenderedPageBreak/>
        <w:t>At Document Level</w:t>
      </w:r>
    </w:p>
    <w:p w:rsidR="00082B3C" w:rsidRDefault="00082B3C" w:rsidP="004561D9">
      <w:pPr>
        <w:pStyle w:val="NormalWeb"/>
        <w:shd w:val="clear" w:color="auto" w:fill="FFFFFF"/>
        <w:tabs>
          <w:tab w:val="left" w:pos="2430"/>
        </w:tabs>
        <w:rPr>
          <w:rFonts w:asciiTheme="minorHAnsi" w:hAnsiTheme="minorHAnsi" w:cstheme="minorHAnsi"/>
          <w:b/>
          <w:color w:val="333333"/>
          <w:sz w:val="22"/>
          <w:szCs w:val="22"/>
        </w:rPr>
      </w:pPr>
      <w:r w:rsidRPr="00082B3C">
        <w:rPr>
          <w:rFonts w:asciiTheme="minorHAnsi" w:hAnsiTheme="minorHAnsi" w:cstheme="minorHAnsi"/>
          <w:color w:val="333333"/>
          <w:sz w:val="22"/>
          <w:szCs w:val="22"/>
        </w:rPr>
        <w:t>A Document’s accessibility is either</w:t>
      </w:r>
      <w:r>
        <w:rPr>
          <w:rFonts w:asciiTheme="minorHAnsi" w:hAnsiTheme="minorHAnsi" w:cstheme="minorHAnsi"/>
          <w:b/>
          <w:color w:val="333333"/>
          <w:sz w:val="22"/>
          <w:szCs w:val="22"/>
        </w:rPr>
        <w:t xml:space="preserve"> Public </w:t>
      </w:r>
      <w:r w:rsidRPr="00082B3C">
        <w:rPr>
          <w:rFonts w:asciiTheme="minorHAnsi" w:hAnsiTheme="minorHAnsi" w:cstheme="minorHAnsi"/>
          <w:color w:val="333333"/>
          <w:sz w:val="22"/>
          <w:szCs w:val="22"/>
        </w:rPr>
        <w:t>or</w:t>
      </w:r>
      <w:r>
        <w:rPr>
          <w:rFonts w:asciiTheme="minorHAnsi" w:hAnsiTheme="minorHAnsi" w:cstheme="minorHAnsi"/>
          <w:b/>
          <w:color w:val="333333"/>
          <w:sz w:val="22"/>
          <w:szCs w:val="22"/>
        </w:rPr>
        <w:t xml:space="preserve"> Protected.</w:t>
      </w:r>
    </w:p>
    <w:p w:rsidR="00082B3C" w:rsidRDefault="00082B3C" w:rsidP="004561D9">
      <w:pPr>
        <w:pStyle w:val="NormalWeb"/>
        <w:shd w:val="clear" w:color="auto" w:fill="FFFFFF"/>
        <w:tabs>
          <w:tab w:val="left" w:pos="2430"/>
        </w:tabs>
        <w:rPr>
          <w:rFonts w:asciiTheme="minorHAnsi" w:hAnsiTheme="minorHAnsi" w:cstheme="minorHAnsi"/>
          <w:color w:val="333333"/>
          <w:sz w:val="22"/>
          <w:szCs w:val="22"/>
        </w:rPr>
      </w:pPr>
      <w:r w:rsidRPr="00082B3C">
        <w:rPr>
          <w:rFonts w:asciiTheme="minorHAnsi" w:hAnsiTheme="minorHAnsi" w:cstheme="minorHAnsi"/>
          <w:color w:val="333333"/>
          <w:sz w:val="22"/>
          <w:szCs w:val="22"/>
        </w:rPr>
        <w:t>Regardless of any accessibility from the Folder level or Sub Folder level, if the Document is</w:t>
      </w:r>
      <w:r w:rsidRPr="00082B3C">
        <w:rPr>
          <w:rFonts w:asciiTheme="minorHAnsi" w:hAnsiTheme="minorHAnsi" w:cstheme="minorHAnsi"/>
          <w:b/>
          <w:color w:val="333333"/>
          <w:sz w:val="22"/>
          <w:szCs w:val="22"/>
        </w:rPr>
        <w:t xml:space="preserve"> Protected</w:t>
      </w:r>
      <w:r w:rsidRPr="00082B3C">
        <w:rPr>
          <w:rFonts w:asciiTheme="minorHAnsi" w:hAnsiTheme="minorHAnsi" w:cstheme="minorHAnsi"/>
          <w:color w:val="333333"/>
          <w:sz w:val="22"/>
          <w:szCs w:val="22"/>
        </w:rPr>
        <w:t>, no user other than Default Role-Corporate Administrator can view.</w:t>
      </w:r>
    </w:p>
    <w:p w:rsidR="00082B3C" w:rsidRPr="00082B3C" w:rsidRDefault="00082B3C" w:rsidP="004561D9">
      <w:pPr>
        <w:pStyle w:val="NormalWeb"/>
        <w:shd w:val="clear" w:color="auto" w:fill="FFFFFF"/>
        <w:tabs>
          <w:tab w:val="left" w:pos="2430"/>
        </w:tabs>
        <w:rPr>
          <w:rFonts w:asciiTheme="minorHAnsi" w:hAnsiTheme="minorHAnsi" w:cstheme="minorHAnsi"/>
          <w:color w:val="333333"/>
          <w:sz w:val="22"/>
          <w:szCs w:val="22"/>
        </w:rPr>
      </w:pPr>
      <w:r>
        <w:rPr>
          <w:noProof/>
        </w:rPr>
        <w:drawing>
          <wp:inline distT="0" distB="0" distL="0" distR="0" wp14:anchorId="746861AA" wp14:editId="1840415E">
            <wp:extent cx="5943600" cy="441833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418330"/>
                    </a:xfrm>
                    <a:prstGeom prst="rect">
                      <a:avLst/>
                    </a:prstGeom>
                  </pic:spPr>
                </pic:pic>
              </a:graphicData>
            </a:graphic>
          </wp:inline>
        </w:drawing>
      </w:r>
      <w:bookmarkStart w:id="0" w:name="_GoBack"/>
      <w:bookmarkEnd w:id="0"/>
    </w:p>
    <w:p w:rsidR="00082B3C" w:rsidRDefault="00082B3C" w:rsidP="004561D9">
      <w:pPr>
        <w:pStyle w:val="NormalWeb"/>
        <w:shd w:val="clear" w:color="auto" w:fill="FFFFFF"/>
        <w:tabs>
          <w:tab w:val="left" w:pos="2430"/>
        </w:tabs>
        <w:rPr>
          <w:rFonts w:asciiTheme="minorHAnsi" w:hAnsiTheme="minorHAnsi" w:cstheme="minorHAnsi"/>
          <w:b/>
          <w:color w:val="333333"/>
          <w:sz w:val="22"/>
          <w:szCs w:val="22"/>
        </w:rPr>
      </w:pPr>
    </w:p>
    <w:p w:rsidR="00082B3C" w:rsidRDefault="00082B3C" w:rsidP="004561D9">
      <w:pPr>
        <w:pStyle w:val="NormalWeb"/>
        <w:shd w:val="clear" w:color="auto" w:fill="FFFFFF"/>
        <w:tabs>
          <w:tab w:val="left" w:pos="2430"/>
        </w:tabs>
        <w:rPr>
          <w:rFonts w:asciiTheme="minorHAnsi" w:hAnsiTheme="minorHAnsi" w:cstheme="minorHAnsi"/>
          <w:b/>
          <w:color w:val="333333"/>
          <w:sz w:val="22"/>
          <w:szCs w:val="22"/>
        </w:rPr>
      </w:pPr>
    </w:p>
    <w:p w:rsidR="00082B3C" w:rsidRDefault="00082B3C" w:rsidP="004561D9">
      <w:pPr>
        <w:pStyle w:val="NormalWeb"/>
        <w:shd w:val="clear" w:color="auto" w:fill="FFFFFF"/>
        <w:tabs>
          <w:tab w:val="left" w:pos="2430"/>
        </w:tabs>
        <w:rPr>
          <w:rFonts w:asciiTheme="minorHAnsi" w:hAnsiTheme="minorHAnsi" w:cstheme="minorHAnsi"/>
          <w:b/>
          <w:color w:val="333333"/>
          <w:sz w:val="22"/>
          <w:szCs w:val="22"/>
        </w:rPr>
      </w:pPr>
    </w:p>
    <w:p w:rsidR="00082B3C" w:rsidRPr="00082B3C" w:rsidRDefault="00082B3C" w:rsidP="004561D9">
      <w:pPr>
        <w:pStyle w:val="NormalWeb"/>
        <w:shd w:val="clear" w:color="auto" w:fill="FFFFFF"/>
        <w:tabs>
          <w:tab w:val="left" w:pos="2430"/>
        </w:tabs>
        <w:rPr>
          <w:rFonts w:asciiTheme="minorHAnsi" w:hAnsiTheme="minorHAnsi" w:cstheme="minorHAnsi"/>
          <w:color w:val="333333"/>
          <w:sz w:val="22"/>
          <w:szCs w:val="22"/>
        </w:rPr>
      </w:pPr>
    </w:p>
    <w:p w:rsidR="00082B3C" w:rsidRDefault="00082B3C" w:rsidP="004561D9">
      <w:pPr>
        <w:pStyle w:val="NormalWeb"/>
        <w:shd w:val="clear" w:color="auto" w:fill="FFFFFF"/>
        <w:tabs>
          <w:tab w:val="left" w:pos="2430"/>
        </w:tabs>
        <w:rPr>
          <w:rFonts w:asciiTheme="minorHAnsi" w:hAnsiTheme="minorHAnsi" w:cstheme="minorHAnsi"/>
          <w:b/>
          <w:color w:val="333333"/>
          <w:sz w:val="22"/>
          <w:szCs w:val="22"/>
        </w:rPr>
      </w:pPr>
    </w:p>
    <w:p w:rsidR="005153AB" w:rsidRPr="005153AB" w:rsidRDefault="005153AB" w:rsidP="00B86AD1">
      <w:pPr>
        <w:pStyle w:val="NormalWeb"/>
        <w:shd w:val="clear" w:color="auto" w:fill="FFFFFF"/>
        <w:rPr>
          <w:rFonts w:asciiTheme="minorHAnsi" w:hAnsiTheme="minorHAnsi" w:cstheme="minorHAnsi"/>
          <w:color w:val="333333"/>
          <w:sz w:val="22"/>
          <w:szCs w:val="22"/>
        </w:rPr>
      </w:pPr>
    </w:p>
    <w:p w:rsidR="00A7333D" w:rsidRPr="005A659B" w:rsidRDefault="00A7333D" w:rsidP="00A7333D">
      <w:pPr>
        <w:pStyle w:val="NormalWeb"/>
        <w:shd w:val="clear" w:color="auto" w:fill="FFFFFF"/>
        <w:rPr>
          <w:rFonts w:asciiTheme="minorHAnsi" w:hAnsiTheme="minorHAnsi" w:cstheme="minorHAnsi"/>
          <w:color w:val="333333"/>
          <w:sz w:val="22"/>
          <w:szCs w:val="22"/>
        </w:rPr>
      </w:pPr>
    </w:p>
    <w:p w:rsidR="005A659B" w:rsidRPr="005A659B" w:rsidRDefault="005A659B" w:rsidP="005A659B">
      <w:pPr>
        <w:pStyle w:val="NormalWeb"/>
        <w:shd w:val="clear" w:color="auto" w:fill="FFFFFF"/>
        <w:rPr>
          <w:rFonts w:asciiTheme="minorHAnsi" w:hAnsiTheme="minorHAnsi" w:cstheme="minorHAnsi"/>
          <w:color w:val="333333"/>
          <w:sz w:val="22"/>
          <w:szCs w:val="22"/>
        </w:rPr>
      </w:pPr>
      <w:r w:rsidRPr="005A659B">
        <w:rPr>
          <w:rFonts w:asciiTheme="minorHAnsi" w:hAnsiTheme="minorHAnsi" w:cstheme="minorHAnsi"/>
          <w:noProof/>
          <w:color w:val="333333"/>
          <w:sz w:val="22"/>
          <w:szCs w:val="22"/>
        </w:rPr>
        <w:lastRenderedPageBreak/>
        <mc:AlternateContent>
          <mc:Choice Requires="wps">
            <w:drawing>
              <wp:inline distT="0" distB="0" distL="0" distR="0" wp14:anchorId="172F08D9" wp14:editId="05DC2EF2">
                <wp:extent cx="304800" cy="304800"/>
                <wp:effectExtent l="0" t="0" r="0" b="0"/>
                <wp:docPr id="4" name="AutoShape 2" descr="https://help.franconnect.com/hc/article_attachments/115009026505/mceclip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434B0C" id="AutoShape 2" o:spid="_x0000_s1026" alt="https://help.franconnect.com/hc/article_attachments/115009026505/mceclip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Z/BfD6wIAAA0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5A659B" w:rsidRPr="005A659B" w:rsidRDefault="005A659B" w:rsidP="005A659B">
      <w:pPr>
        <w:pStyle w:val="NormalWeb"/>
        <w:shd w:val="clear" w:color="auto" w:fill="FFFFFF"/>
        <w:rPr>
          <w:rFonts w:asciiTheme="minorHAnsi" w:hAnsiTheme="minorHAnsi" w:cstheme="minorHAnsi"/>
          <w:color w:val="333333"/>
          <w:sz w:val="22"/>
          <w:szCs w:val="22"/>
        </w:rPr>
      </w:pPr>
      <w:r w:rsidRPr="005A659B">
        <w:rPr>
          <w:rFonts w:asciiTheme="minorHAnsi" w:hAnsiTheme="minorHAnsi" w:cstheme="minorHAnsi"/>
          <w:noProof/>
          <w:color w:val="333333"/>
          <w:sz w:val="22"/>
          <w:szCs w:val="22"/>
        </w:rPr>
        <mc:AlternateContent>
          <mc:Choice Requires="wps">
            <w:drawing>
              <wp:inline distT="0" distB="0" distL="0" distR="0" wp14:anchorId="003A472A" wp14:editId="2BAD67F3">
                <wp:extent cx="304800" cy="304800"/>
                <wp:effectExtent l="0" t="0" r="0" b="0"/>
                <wp:docPr id="1" name="AutoShape 5" descr="Captur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B2440C" id="AutoShape 5" o:spid="_x0000_s1026" alt="Capture.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CU3nYgvgIA&#10;AMsFAAAOAAAAAAAAAAAAAAAAAC4CAABkcnMvZTJvRG9jLnhtbFBLAQItABQABgAIAAAAIQBMoOks&#10;2AAAAAMBAAAPAAAAAAAAAAAAAAAAABgFAABkcnMvZG93bnJldi54bWxQSwUGAAAAAAQABADzAAAA&#10;HQYAAAAA&#10;" filled="f" stroked="f">
                <o:lock v:ext="edit" aspectratio="t"/>
                <w10:anchorlock/>
              </v:rect>
            </w:pict>
          </mc:Fallback>
        </mc:AlternateContent>
      </w:r>
    </w:p>
    <w:p w:rsidR="005A659B" w:rsidRPr="005A659B" w:rsidRDefault="005A659B" w:rsidP="005A659B">
      <w:pPr>
        <w:pStyle w:val="NormalWeb"/>
        <w:shd w:val="clear" w:color="auto" w:fill="FFFFFF"/>
        <w:spacing w:after="0" w:afterAutospacing="0"/>
        <w:rPr>
          <w:rFonts w:asciiTheme="minorHAnsi" w:hAnsiTheme="minorHAnsi" w:cstheme="minorHAnsi"/>
          <w:color w:val="333333"/>
          <w:sz w:val="22"/>
          <w:szCs w:val="22"/>
        </w:rPr>
      </w:pPr>
      <w:r w:rsidRPr="005A659B">
        <w:rPr>
          <w:rFonts w:asciiTheme="minorHAnsi" w:hAnsiTheme="minorHAnsi" w:cstheme="minorHAnsi"/>
          <w:color w:val="333333"/>
          <w:sz w:val="22"/>
          <w:szCs w:val="22"/>
        </w:rPr>
        <w:t> </w:t>
      </w:r>
    </w:p>
    <w:p w:rsidR="00A64C2A" w:rsidRPr="005A659B" w:rsidRDefault="00A64C2A">
      <w:pPr>
        <w:rPr>
          <w:rFonts w:cstheme="minorHAnsi"/>
        </w:rPr>
      </w:pPr>
    </w:p>
    <w:sectPr w:rsidR="00A64C2A" w:rsidRPr="005A6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6B4A"/>
    <w:multiLevelType w:val="hybridMultilevel"/>
    <w:tmpl w:val="5DA02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6771E"/>
    <w:multiLevelType w:val="hybridMultilevel"/>
    <w:tmpl w:val="64B023E4"/>
    <w:lvl w:ilvl="0" w:tplc="333CCF4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59B"/>
    <w:rsid w:val="00082B3C"/>
    <w:rsid w:val="000D17D7"/>
    <w:rsid w:val="000E6562"/>
    <w:rsid w:val="002036C3"/>
    <w:rsid w:val="002F19F1"/>
    <w:rsid w:val="00302B84"/>
    <w:rsid w:val="004561D9"/>
    <w:rsid w:val="00462E12"/>
    <w:rsid w:val="004734A6"/>
    <w:rsid w:val="005153AB"/>
    <w:rsid w:val="005A659B"/>
    <w:rsid w:val="005C3FC5"/>
    <w:rsid w:val="00665357"/>
    <w:rsid w:val="006E6762"/>
    <w:rsid w:val="00771187"/>
    <w:rsid w:val="00857CD5"/>
    <w:rsid w:val="00901E6B"/>
    <w:rsid w:val="009D7388"/>
    <w:rsid w:val="00A64C2A"/>
    <w:rsid w:val="00A7333D"/>
    <w:rsid w:val="00B86AD1"/>
    <w:rsid w:val="00BF2B22"/>
    <w:rsid w:val="00CA67E9"/>
    <w:rsid w:val="00E77C41"/>
    <w:rsid w:val="00FE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8682"/>
  <w15:chartTrackingRefBased/>
  <w15:docId w15:val="{55C868F1-A248-4351-A7B1-2A4F8DFB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65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65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68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Insha George</dc:creator>
  <cp:keywords/>
  <dc:description/>
  <cp:lastModifiedBy>Insha George</cp:lastModifiedBy>
  <cp:revision>5</cp:revision>
  <dcterms:created xsi:type="dcterms:W3CDTF">2018-03-18T19:12:00Z</dcterms:created>
  <dcterms:modified xsi:type="dcterms:W3CDTF">2018-03-18T21:40:00Z</dcterms:modified>
</cp:coreProperties>
</file>