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Pr="001B0593" w:rsidRDefault="00465E47" w:rsidP="00465E47">
      <w:pPr>
        <w:jc w:val="center"/>
        <w:rPr>
          <w:b/>
        </w:rPr>
      </w:pPr>
      <w:r w:rsidRPr="001B0593">
        <w:rPr>
          <w:b/>
        </w:rPr>
        <w:t>Profit and Loss Statements and Reporting</w:t>
      </w:r>
    </w:p>
    <w:p w:rsidR="00367022" w:rsidRPr="00367022" w:rsidRDefault="00367022" w:rsidP="00465E47">
      <w:pPr>
        <w:jc w:val="both"/>
        <w:rPr>
          <w:rFonts w:cstheme="minorHAnsi"/>
        </w:rPr>
      </w:pPr>
      <w:r w:rsidRPr="00367022">
        <w:rPr>
          <w:rFonts w:cstheme="minorHAnsi"/>
          <w:color w:val="222222"/>
          <w:shd w:val="clear" w:color="auto" w:fill="FFFFFF"/>
        </w:rPr>
        <w:t>The </w:t>
      </w:r>
      <w:r w:rsidRPr="00367022">
        <w:rPr>
          <w:rFonts w:cstheme="minorHAnsi"/>
          <w:b/>
          <w:bCs/>
          <w:color w:val="222222"/>
          <w:shd w:val="clear" w:color="auto" w:fill="FFFFFF"/>
        </w:rPr>
        <w:t>profit &amp; loss</w:t>
      </w:r>
      <w:r w:rsidRPr="00367022">
        <w:rPr>
          <w:rFonts w:cstheme="minorHAnsi"/>
          <w:color w:val="222222"/>
          <w:shd w:val="clear" w:color="auto" w:fill="FFFFFF"/>
        </w:rPr>
        <w:t> (P&amp;L) statement is one of the three primary financial statements used to assess a company's performance and financial position (the two others being the balance sheet and the cash flow statement).</w:t>
      </w:r>
      <w:r w:rsidRPr="00367022">
        <w:rPr>
          <w:rFonts w:cstheme="minorHAnsi"/>
        </w:rPr>
        <w:t xml:space="preserve"> </w:t>
      </w:r>
    </w:p>
    <w:p w:rsidR="00A2564D" w:rsidRPr="00A2564D" w:rsidRDefault="00A2564D" w:rsidP="00465E47">
      <w:pPr>
        <w:jc w:val="both"/>
        <w:rPr>
          <w:rFonts w:cstheme="minorHAnsi"/>
        </w:rPr>
      </w:pPr>
      <w:r w:rsidRPr="00A2564D">
        <w:rPr>
          <w:rFonts w:cstheme="minorHAnsi"/>
          <w:color w:val="222222"/>
          <w:shd w:val="clear" w:color="auto" w:fill="FFFFFF"/>
        </w:rPr>
        <w:t>Profit and loss </w:t>
      </w:r>
      <w:r w:rsidRPr="00A2564D">
        <w:rPr>
          <w:rFonts w:cstheme="minorHAnsi"/>
          <w:b/>
          <w:bCs/>
          <w:color w:val="222222"/>
          <w:shd w:val="clear" w:color="auto" w:fill="FFFFFF"/>
        </w:rPr>
        <w:t>management</w:t>
      </w:r>
      <w:r w:rsidRPr="00A2564D">
        <w:rPr>
          <w:rFonts w:cstheme="minorHAnsi"/>
          <w:color w:val="222222"/>
          <w:shd w:val="clear" w:color="auto" w:fill="FFFFFF"/>
        </w:rPr>
        <w:t> is </w:t>
      </w:r>
      <w:r w:rsidRPr="00A2564D">
        <w:rPr>
          <w:rFonts w:cstheme="minorHAnsi"/>
          <w:b/>
          <w:bCs/>
          <w:color w:val="222222"/>
          <w:shd w:val="clear" w:color="auto" w:fill="FFFFFF"/>
        </w:rPr>
        <w:t>managing</w:t>
      </w:r>
      <w:r w:rsidRPr="00A2564D">
        <w:rPr>
          <w:rFonts w:cstheme="minorHAnsi"/>
          <w:color w:val="222222"/>
          <w:shd w:val="clear" w:color="auto" w:fill="FFFFFF"/>
        </w:rPr>
        <w:t> income (incoming money) and expenses (outgoing money) to ensure that a business earns a net operating profit. Usually, profit and loss </w:t>
      </w:r>
      <w:r w:rsidRPr="00A2564D">
        <w:rPr>
          <w:rFonts w:cstheme="minorHAnsi"/>
          <w:b/>
          <w:bCs/>
          <w:color w:val="222222"/>
          <w:shd w:val="clear" w:color="auto" w:fill="FFFFFF"/>
        </w:rPr>
        <w:t>management</w:t>
      </w:r>
      <w:r w:rsidRPr="00A2564D">
        <w:rPr>
          <w:rFonts w:cstheme="minorHAnsi"/>
          <w:color w:val="222222"/>
          <w:shd w:val="clear" w:color="auto" w:fill="FFFFFF"/>
        </w:rPr>
        <w:t xml:space="preserve"> deals with profit and loss reports (commonly called </w:t>
      </w:r>
      <w:r w:rsidRPr="00A2564D">
        <w:rPr>
          <w:rFonts w:cstheme="minorHAnsi"/>
          <w:b/>
          <w:bCs/>
          <w:color w:val="222222"/>
          <w:shd w:val="clear" w:color="auto" w:fill="FFFFFF"/>
        </w:rPr>
        <w:t>P&amp;L</w:t>
      </w:r>
      <w:r w:rsidRPr="00A2564D">
        <w:rPr>
          <w:rFonts w:cstheme="minorHAnsi"/>
          <w:color w:val="222222"/>
          <w:shd w:val="clear" w:color="auto" w:fill="FFFFFF"/>
        </w:rPr>
        <w:t> reports)</w:t>
      </w:r>
    </w:p>
    <w:p w:rsidR="00465E47" w:rsidRDefault="00465E47" w:rsidP="00465E47">
      <w:pPr>
        <w:jc w:val="both"/>
      </w:pPr>
      <w:r w:rsidRPr="001B0593">
        <w:t>FranConnect System’s Finance application offers a Tab for adding</w:t>
      </w:r>
      <w:r w:rsidR="001B0593" w:rsidRPr="001B0593">
        <w:t xml:space="preserve"> monthly</w:t>
      </w:r>
      <w:r w:rsidRPr="001B0593">
        <w:t xml:space="preserve"> Income and expense </w:t>
      </w:r>
      <w:r w:rsidR="001B0593" w:rsidRPr="001B0593">
        <w:t>by the franchisee</w:t>
      </w:r>
      <w:r w:rsidR="00A2564D">
        <w:t xml:space="preserve"> which is later evaluated through reports by the Corporate</w:t>
      </w:r>
      <w:r w:rsidR="001B0593" w:rsidRPr="001B0593">
        <w:t>.</w:t>
      </w:r>
    </w:p>
    <w:p w:rsidR="00F558D7" w:rsidRPr="001B0593" w:rsidRDefault="00F558D7" w:rsidP="00465E47">
      <w:pPr>
        <w:jc w:val="both"/>
      </w:pPr>
      <w:r>
        <w:t>In this article, we will discuss how to add a Statement and run a report in Finance.</w:t>
      </w:r>
    </w:p>
    <w:p w:rsidR="001B0593" w:rsidRDefault="006826AE" w:rsidP="00465E47">
      <w:pPr>
        <w:jc w:val="both"/>
      </w:pPr>
      <w:r>
        <w:t>As a Franchisee, y</w:t>
      </w:r>
      <w:r w:rsidR="001B0593" w:rsidRPr="001B0593">
        <w:t>ou can start of by clicking and entering</w:t>
      </w:r>
      <w:r w:rsidR="001B0593">
        <w:t xml:space="preserve"> </w:t>
      </w:r>
      <w:r w:rsidR="001B0593" w:rsidRPr="001B0593">
        <w:rPr>
          <w:b/>
        </w:rPr>
        <w:t>New Profit/ Loss Statement</w:t>
      </w:r>
      <w:r w:rsidR="001B0593">
        <w:rPr>
          <w:b/>
        </w:rPr>
        <w:t xml:space="preserve"> </w:t>
      </w:r>
      <w:r w:rsidR="001B0593" w:rsidRPr="001B0593">
        <w:t>under</w:t>
      </w:r>
      <w:r w:rsidR="001B0593">
        <w:rPr>
          <w:b/>
        </w:rPr>
        <w:t xml:space="preserve"> Profit &amp; Loss Statement</w:t>
      </w:r>
      <w:r w:rsidR="001B0593" w:rsidRPr="006826AE">
        <w:t xml:space="preserve"> in</w:t>
      </w:r>
      <w:r w:rsidR="001B0593">
        <w:rPr>
          <w:b/>
        </w:rPr>
        <w:t xml:space="preserve"> Finance.</w:t>
      </w:r>
    </w:p>
    <w:p w:rsidR="006826AE" w:rsidRDefault="001B0593" w:rsidP="00465E47">
      <w:pPr>
        <w:jc w:val="both"/>
      </w:pPr>
      <w:r>
        <w:rPr>
          <w:noProof/>
        </w:rPr>
        <w:drawing>
          <wp:inline distT="0" distB="0" distL="0" distR="0" wp14:anchorId="6E250E88" wp14:editId="62B7E1A3">
            <wp:extent cx="5943600" cy="219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6AE" w:rsidRDefault="006826AE" w:rsidP="00465E47">
      <w:pPr>
        <w:jc w:val="both"/>
      </w:pPr>
      <w:r>
        <w:t xml:space="preserve">You can enter the Income, Expense and Overhead details and click </w:t>
      </w:r>
      <w:r w:rsidRPr="006826AE">
        <w:rPr>
          <w:b/>
        </w:rPr>
        <w:t>Save</w:t>
      </w:r>
      <w:r>
        <w:t>.</w:t>
      </w:r>
    </w:p>
    <w:p w:rsidR="006826AE" w:rsidRDefault="006826AE" w:rsidP="00465E47">
      <w:pPr>
        <w:jc w:val="both"/>
      </w:pPr>
    </w:p>
    <w:p w:rsidR="006826AE" w:rsidRDefault="006826AE" w:rsidP="00465E47">
      <w:pPr>
        <w:jc w:val="both"/>
      </w:pPr>
      <w:bookmarkStart w:id="0" w:name="_GoBack"/>
      <w:r>
        <w:rPr>
          <w:noProof/>
        </w:rPr>
        <w:drawing>
          <wp:inline distT="0" distB="0" distL="0" distR="0" wp14:anchorId="56519B05" wp14:editId="6B58014B">
            <wp:extent cx="5715000" cy="243559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9304" cy="24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0B7C" w:rsidRDefault="00360B7C" w:rsidP="00465E47">
      <w:pPr>
        <w:jc w:val="both"/>
      </w:pPr>
    </w:p>
    <w:p w:rsidR="006826AE" w:rsidRDefault="00360B7C" w:rsidP="00465E47">
      <w:pPr>
        <w:jc w:val="both"/>
      </w:pPr>
      <w:r>
        <w:t>Additionally, you can run a report for the Profit &amp; Loss Statements</w:t>
      </w:r>
      <w:r w:rsidR="00D13C74">
        <w:t xml:space="preserve"> either as a Corporate or Franchisee</w:t>
      </w:r>
      <w:r>
        <w:t>.</w:t>
      </w:r>
    </w:p>
    <w:p w:rsidR="006826AE" w:rsidRDefault="00360B7C" w:rsidP="00465E47">
      <w:pPr>
        <w:jc w:val="both"/>
        <w:rPr>
          <w:b/>
        </w:rPr>
      </w:pPr>
      <w:r>
        <w:t xml:space="preserve">From the </w:t>
      </w:r>
      <w:r w:rsidRPr="00360B7C">
        <w:rPr>
          <w:b/>
        </w:rPr>
        <w:t>Reports</w:t>
      </w:r>
      <w:r>
        <w:t xml:space="preserve"> Tab, you can select the </w:t>
      </w:r>
      <w:r w:rsidRPr="00360B7C">
        <w:rPr>
          <w:b/>
        </w:rPr>
        <w:t>Profit /Loss Statement Report</w:t>
      </w:r>
    </w:p>
    <w:p w:rsidR="00360B7C" w:rsidRDefault="00360B7C" w:rsidP="00465E47">
      <w:pPr>
        <w:jc w:val="both"/>
        <w:rPr>
          <w:b/>
        </w:rPr>
      </w:pPr>
      <w:r w:rsidRPr="00360B7C">
        <w:t>You can</w:t>
      </w:r>
      <w:r>
        <w:t xml:space="preserve"> select various filters: </w:t>
      </w:r>
      <w:r>
        <w:rPr>
          <w:b/>
        </w:rPr>
        <w:t xml:space="preserve"> Search By, Area/Region, Division, Franchisee Status and </w:t>
      </w:r>
      <w:r w:rsidRPr="00360B7C">
        <w:rPr>
          <w:b/>
        </w:rPr>
        <w:t>Report Period</w:t>
      </w:r>
      <w:r>
        <w:rPr>
          <w:b/>
        </w:rPr>
        <w:t>.</w:t>
      </w:r>
    </w:p>
    <w:p w:rsidR="00D13C74" w:rsidRDefault="00D13C74" w:rsidP="00465E47">
      <w:pPr>
        <w:jc w:val="both"/>
        <w:rPr>
          <w:b/>
        </w:rPr>
      </w:pPr>
      <w:r w:rsidRPr="00D13C74">
        <w:t>Click</w:t>
      </w:r>
      <w:r>
        <w:rPr>
          <w:b/>
        </w:rPr>
        <w:t xml:space="preserve"> Save View </w:t>
      </w:r>
      <w:r w:rsidRPr="00D13C74">
        <w:t>to retain</w:t>
      </w:r>
      <w:r>
        <w:t xml:space="preserve"> these filter options.</w:t>
      </w:r>
    </w:p>
    <w:p w:rsidR="00360B7C" w:rsidRDefault="00360B7C" w:rsidP="00465E47">
      <w:pPr>
        <w:jc w:val="both"/>
        <w:rPr>
          <w:b/>
        </w:rPr>
      </w:pPr>
      <w:r w:rsidRPr="00360B7C">
        <w:t>Click</w:t>
      </w:r>
      <w:r>
        <w:rPr>
          <w:b/>
        </w:rPr>
        <w:t xml:space="preserve"> View Report</w:t>
      </w:r>
      <w:r w:rsidR="00D13C74">
        <w:rPr>
          <w:b/>
        </w:rPr>
        <w:t>.</w:t>
      </w:r>
    </w:p>
    <w:p w:rsidR="00360B7C" w:rsidRDefault="00360B7C" w:rsidP="00465E47">
      <w:pPr>
        <w:jc w:val="both"/>
      </w:pPr>
      <w:r>
        <w:rPr>
          <w:b/>
        </w:rPr>
        <w:t xml:space="preserve"> </w:t>
      </w:r>
    </w:p>
    <w:p w:rsidR="00360B7C" w:rsidRDefault="00360B7C" w:rsidP="00465E47">
      <w:pPr>
        <w:jc w:val="both"/>
      </w:pPr>
      <w:r>
        <w:rPr>
          <w:noProof/>
        </w:rPr>
        <w:drawing>
          <wp:inline distT="0" distB="0" distL="0" distR="0" wp14:anchorId="122B7FEC" wp14:editId="6B80A8A2">
            <wp:extent cx="5943600" cy="924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47" w:rsidRDefault="00465E47" w:rsidP="00465E47">
      <w:pPr>
        <w:jc w:val="both"/>
      </w:pPr>
    </w:p>
    <w:p w:rsidR="00465E47" w:rsidRDefault="00465E47" w:rsidP="00465E47">
      <w:pPr>
        <w:jc w:val="both"/>
      </w:pPr>
    </w:p>
    <w:p w:rsidR="00465E47" w:rsidRPr="00465E47" w:rsidRDefault="00465E47" w:rsidP="00465E47">
      <w:pPr>
        <w:jc w:val="both"/>
      </w:pPr>
    </w:p>
    <w:sectPr w:rsidR="00465E47" w:rsidRPr="0046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A069A"/>
    <w:multiLevelType w:val="multilevel"/>
    <w:tmpl w:val="D6B6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47"/>
    <w:rsid w:val="000D17D7"/>
    <w:rsid w:val="000E6562"/>
    <w:rsid w:val="001B0593"/>
    <w:rsid w:val="002036C3"/>
    <w:rsid w:val="0023490F"/>
    <w:rsid w:val="00360B7C"/>
    <w:rsid w:val="00367022"/>
    <w:rsid w:val="00462E12"/>
    <w:rsid w:val="00465E47"/>
    <w:rsid w:val="004734A6"/>
    <w:rsid w:val="00577106"/>
    <w:rsid w:val="00665357"/>
    <w:rsid w:val="006826AE"/>
    <w:rsid w:val="00901E6B"/>
    <w:rsid w:val="00A2564D"/>
    <w:rsid w:val="00A64C2A"/>
    <w:rsid w:val="00BF2B22"/>
    <w:rsid w:val="00D13C74"/>
    <w:rsid w:val="00F5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3B0D"/>
  <w15:chartTrackingRefBased/>
  <w15:docId w15:val="{7BEF9433-7DAC-4DBC-9266-273B6338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5</cp:revision>
  <dcterms:created xsi:type="dcterms:W3CDTF">2018-03-18T01:06:00Z</dcterms:created>
  <dcterms:modified xsi:type="dcterms:W3CDTF">2018-03-18T12:45:00Z</dcterms:modified>
</cp:coreProperties>
</file>